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339A" w:rsidRDefault="00464E7A">
      <w:pPr>
        <w:pStyle w:val="Body"/>
        <w:spacing w:line="360" w:lineRule="auto"/>
        <w:jc w:val="center"/>
        <w:rPr>
          <w:rFonts w:ascii="Bookman Old Style" w:eastAsia="Bookman Old Style" w:hAnsi="Bookman Old Style" w:cs="Bookman Old Style"/>
          <w:b/>
          <w:bCs/>
          <w:sz w:val="24"/>
          <w:szCs w:val="24"/>
          <w:u w:color="000000"/>
        </w:rPr>
      </w:pPr>
      <w:r>
        <w:rPr>
          <w:rFonts w:ascii="Bookman Old Style" w:eastAsia="Calibri" w:hAnsi="Bookman Old Style" w:cs="Calibri"/>
          <w:b/>
          <w:bCs/>
          <w:sz w:val="24"/>
          <w:szCs w:val="24"/>
          <w:u w:color="000000"/>
        </w:rPr>
        <w:t>Draft Intervention Points of the African Group on International Cooperation Objective 23</w:t>
      </w:r>
    </w:p>
    <w:p w:rsidR="00F5339A" w:rsidRDefault="00F5339A">
      <w:pPr>
        <w:pStyle w:val="Body"/>
        <w:spacing w:line="360" w:lineRule="auto"/>
        <w:jc w:val="both"/>
        <w:rPr>
          <w:rFonts w:ascii="Bookman Old Style" w:eastAsia="Bookman Old Style" w:hAnsi="Bookman Old Style" w:cs="Bookman Old Style"/>
          <w:sz w:val="24"/>
          <w:szCs w:val="24"/>
          <w:u w:color="000000"/>
        </w:rPr>
      </w:pPr>
    </w:p>
    <w:p w:rsidR="00F5339A" w:rsidRDefault="00464E7A">
      <w:pPr>
        <w:pStyle w:val="Body"/>
        <w:spacing w:line="360" w:lineRule="auto"/>
        <w:ind w:firstLine="720"/>
        <w:jc w:val="both"/>
        <w:rPr>
          <w:rFonts w:ascii="Bookman Old Style" w:eastAsia="Bookman Old Style" w:hAnsi="Bookman Old Style" w:cs="Bookman Old Style"/>
          <w:b/>
          <w:bCs/>
          <w:i/>
          <w:iCs/>
          <w:sz w:val="24"/>
          <w:szCs w:val="24"/>
          <w:u w:color="000000"/>
        </w:rPr>
      </w:pPr>
      <w:r>
        <w:rPr>
          <w:rFonts w:ascii="Bookman Old Style" w:eastAsia="Calibri" w:hAnsi="Bookman Old Style" w:cs="Calibri"/>
          <w:b/>
          <w:bCs/>
          <w:i/>
          <w:iCs/>
          <w:sz w:val="24"/>
          <w:szCs w:val="24"/>
          <w:u w:color="000000"/>
        </w:rPr>
        <w:t xml:space="preserve">Co-Facilitators, </w:t>
      </w:r>
      <w:bookmarkStart w:id="0" w:name="_GoBack"/>
      <w:bookmarkEnd w:id="0"/>
    </w:p>
    <w:p w:rsidR="00F5339A" w:rsidRDefault="00F5339A">
      <w:pPr>
        <w:pStyle w:val="Body"/>
        <w:spacing w:line="360" w:lineRule="auto"/>
        <w:ind w:firstLine="720"/>
        <w:jc w:val="both"/>
        <w:rPr>
          <w:rFonts w:ascii="Bookman Old Style" w:eastAsia="Bookman Old Style" w:hAnsi="Bookman Old Style" w:cs="Bookman Old Style"/>
          <w:b/>
          <w:bCs/>
          <w:i/>
          <w:iCs/>
          <w:sz w:val="24"/>
          <w:szCs w:val="24"/>
          <w:u w:color="000000"/>
        </w:rPr>
      </w:pPr>
    </w:p>
    <w:p w:rsidR="00F5339A" w:rsidRDefault="00464E7A">
      <w:pPr>
        <w:pStyle w:val="Body"/>
        <w:spacing w:line="360" w:lineRule="auto"/>
        <w:ind w:firstLine="720"/>
        <w:jc w:val="both"/>
        <w:rPr>
          <w:rFonts w:ascii="Bookman Old Style" w:eastAsia="Bookman Old Style" w:hAnsi="Bookman Old Style" w:cs="Bookman Old Style"/>
          <w:sz w:val="24"/>
          <w:szCs w:val="24"/>
          <w:u w:color="000000"/>
        </w:rPr>
      </w:pPr>
      <w:r>
        <w:rPr>
          <w:rFonts w:ascii="Bookman Old Style" w:eastAsia="Calibri" w:hAnsi="Bookman Old Style" w:cs="Calibri"/>
          <w:sz w:val="24"/>
          <w:szCs w:val="24"/>
          <w:u w:color="000000"/>
        </w:rPr>
        <w:t xml:space="preserve">As it may be recalled, the African Group made a proposal for the inclusion of a separate objective on international cooperation and </w:t>
      </w:r>
      <w:proofErr w:type="gramStart"/>
      <w:r>
        <w:rPr>
          <w:rFonts w:ascii="Bookman Old Style" w:eastAsia="Calibri" w:hAnsi="Bookman Old Style" w:cs="Calibri"/>
          <w:sz w:val="24"/>
          <w:szCs w:val="24"/>
          <w:u w:color="000000"/>
        </w:rPr>
        <w:t>has  received</w:t>
      </w:r>
      <w:proofErr w:type="gramEnd"/>
      <w:r>
        <w:rPr>
          <w:rFonts w:ascii="Bookman Old Style" w:eastAsia="Calibri" w:hAnsi="Bookman Old Style" w:cs="Calibri"/>
          <w:sz w:val="24"/>
          <w:szCs w:val="24"/>
          <w:u w:color="000000"/>
        </w:rPr>
        <w:t xml:space="preserve"> a wider support from a number of countries during the course of passed rounds of negotiations</w:t>
      </w:r>
      <w:r>
        <w:rPr>
          <w:rFonts w:ascii="Bookman Old Style" w:eastAsia="Calibri" w:hAnsi="Bookman Old Style" w:cs="Calibri"/>
          <w:sz w:val="24"/>
          <w:szCs w:val="24"/>
          <w:u w:color="000000"/>
        </w:rPr>
        <w:t xml:space="preserve">. </w:t>
      </w:r>
    </w:p>
    <w:p w:rsidR="00F5339A" w:rsidRDefault="00F5339A">
      <w:pPr>
        <w:pStyle w:val="Body"/>
        <w:spacing w:line="360" w:lineRule="auto"/>
        <w:jc w:val="both"/>
        <w:rPr>
          <w:rFonts w:ascii="Bookman Old Style" w:eastAsia="Bookman Old Style" w:hAnsi="Bookman Old Style" w:cs="Bookman Old Style"/>
          <w:sz w:val="24"/>
          <w:szCs w:val="24"/>
          <w:u w:color="000000"/>
        </w:rPr>
      </w:pPr>
    </w:p>
    <w:p w:rsidR="00F5339A" w:rsidRDefault="00464E7A">
      <w:pPr>
        <w:pStyle w:val="Body"/>
        <w:spacing w:line="360" w:lineRule="auto"/>
        <w:ind w:firstLine="720"/>
        <w:jc w:val="both"/>
        <w:rPr>
          <w:rFonts w:ascii="Bookman Old Style" w:eastAsia="Bookman Old Style" w:hAnsi="Bookman Old Style" w:cs="Bookman Old Style"/>
          <w:sz w:val="24"/>
          <w:szCs w:val="24"/>
          <w:u w:color="000000"/>
        </w:rPr>
      </w:pPr>
      <w:r>
        <w:rPr>
          <w:rFonts w:ascii="Bookman Old Style" w:eastAsia="Calibri" w:hAnsi="Bookman Old Style" w:cs="Calibri"/>
          <w:sz w:val="24"/>
          <w:szCs w:val="24"/>
          <w:u w:color="000000"/>
        </w:rPr>
        <w:t>In this round, we would like to provide the rationale behind as well as the details of what a separate objective on international cooperation wou</w:t>
      </w:r>
      <w:r>
        <w:rPr>
          <w:rFonts w:ascii="Bookman Old Style" w:eastAsia="Calibri" w:hAnsi="Bookman Old Style" w:cs="Calibri"/>
          <w:sz w:val="24"/>
          <w:szCs w:val="24"/>
          <w:u w:color="000000"/>
        </w:rPr>
        <w:t xml:space="preserve">ld look like. The African Group views the issue of international cooperation as </w:t>
      </w:r>
      <w:proofErr w:type="gramStart"/>
      <w:r>
        <w:rPr>
          <w:rFonts w:ascii="Bookman Old Style" w:eastAsia="Calibri" w:hAnsi="Bookman Old Style" w:cs="Calibri"/>
          <w:sz w:val="24"/>
          <w:szCs w:val="24"/>
          <w:u w:color="000000"/>
        </w:rPr>
        <w:t>something which</w:t>
      </w:r>
      <w:proofErr w:type="gramEnd"/>
      <w:r>
        <w:rPr>
          <w:rFonts w:ascii="Bookman Old Style" w:eastAsia="Calibri" w:hAnsi="Bookman Old Style" w:cs="Calibri"/>
          <w:sz w:val="24"/>
          <w:szCs w:val="24"/>
          <w:u w:color="000000"/>
        </w:rPr>
        <w:t xml:space="preserve"> is different from the issue of means of implementation and Capacity Building Mechanism</w:t>
      </w:r>
      <w:r>
        <w:rPr>
          <w:rFonts w:ascii="Bookman Old Style" w:eastAsia="Calibri" w:hAnsi="Bookman Old Style" w:cs="Calibri"/>
          <w:sz w:val="24"/>
          <w:szCs w:val="24"/>
          <w:u w:color="000000"/>
        </w:rPr>
        <w:t xml:space="preserve">. </w:t>
      </w:r>
    </w:p>
    <w:p w:rsidR="00F5339A" w:rsidRDefault="00F5339A">
      <w:pPr>
        <w:pStyle w:val="Body"/>
        <w:spacing w:line="360" w:lineRule="auto"/>
        <w:jc w:val="both"/>
        <w:rPr>
          <w:rFonts w:ascii="Bookman Old Style" w:eastAsia="Bookman Old Style" w:hAnsi="Bookman Old Style" w:cs="Bookman Old Style"/>
          <w:sz w:val="24"/>
          <w:szCs w:val="24"/>
          <w:u w:color="000000"/>
        </w:rPr>
      </w:pPr>
    </w:p>
    <w:p w:rsidR="00F5339A" w:rsidRDefault="00464E7A">
      <w:pPr>
        <w:pStyle w:val="Body"/>
        <w:spacing w:line="360" w:lineRule="auto"/>
        <w:jc w:val="both"/>
        <w:rPr>
          <w:rFonts w:ascii="Bookman Old Style" w:eastAsia="Bookman Old Style" w:hAnsi="Bookman Old Style" w:cs="Bookman Old Style"/>
          <w:b/>
          <w:bCs/>
          <w:sz w:val="24"/>
          <w:szCs w:val="24"/>
          <w:u w:color="000000"/>
        </w:rPr>
      </w:pPr>
      <w:r>
        <w:rPr>
          <w:rFonts w:ascii="Bookman Old Style" w:hAnsi="Bookman Old Style"/>
          <w:b/>
          <w:bCs/>
          <w:sz w:val="24"/>
          <w:szCs w:val="24"/>
          <w:u w:color="000000"/>
        </w:rPr>
        <w:t xml:space="preserve">Co-facilitators, </w:t>
      </w:r>
    </w:p>
    <w:p w:rsidR="00F5339A" w:rsidRDefault="00F5339A">
      <w:pPr>
        <w:pStyle w:val="Body"/>
        <w:spacing w:line="360" w:lineRule="auto"/>
        <w:jc w:val="both"/>
        <w:rPr>
          <w:rFonts w:ascii="Bookman Old Style" w:eastAsia="Bookman Old Style" w:hAnsi="Bookman Old Style" w:cs="Bookman Old Style"/>
          <w:sz w:val="24"/>
          <w:szCs w:val="24"/>
          <w:u w:color="000000"/>
        </w:rPr>
      </w:pPr>
    </w:p>
    <w:p w:rsidR="00F5339A" w:rsidRDefault="00464E7A">
      <w:pPr>
        <w:pStyle w:val="Body"/>
        <w:spacing w:line="360" w:lineRule="auto"/>
        <w:ind w:firstLine="720"/>
        <w:jc w:val="both"/>
        <w:rPr>
          <w:rFonts w:ascii="Bookman Old Style" w:eastAsia="Bookman Old Style" w:hAnsi="Bookman Old Style" w:cs="Bookman Old Style"/>
          <w:sz w:val="24"/>
          <w:szCs w:val="24"/>
          <w:u w:color="000000"/>
        </w:rPr>
      </w:pPr>
      <w:r>
        <w:rPr>
          <w:rFonts w:ascii="Bookman Old Style" w:eastAsia="Calibri" w:hAnsi="Bookman Old Style" w:cs="Calibri"/>
          <w:sz w:val="24"/>
          <w:szCs w:val="24"/>
          <w:u w:color="000000"/>
        </w:rPr>
        <w:t>Globalization, the level of development between Sta</w:t>
      </w:r>
      <w:r>
        <w:rPr>
          <w:rFonts w:ascii="Bookman Old Style" w:eastAsia="Calibri" w:hAnsi="Bookman Old Style" w:cs="Calibri"/>
          <w:sz w:val="24"/>
          <w:szCs w:val="24"/>
          <w:u w:color="000000"/>
        </w:rPr>
        <w:t xml:space="preserve">tes and societies, different standards of living and income differences prevailing in different countries provide the strongest incentives for migration of people from one country into another. </w:t>
      </w:r>
    </w:p>
    <w:p w:rsidR="00F5339A" w:rsidRDefault="00464E7A">
      <w:pPr>
        <w:pStyle w:val="Body"/>
        <w:spacing w:line="360" w:lineRule="auto"/>
        <w:ind w:firstLine="720"/>
        <w:jc w:val="both"/>
        <w:rPr>
          <w:rFonts w:ascii="Bookman Old Style" w:eastAsia="Bookman Old Style" w:hAnsi="Bookman Old Style" w:cs="Bookman Old Style"/>
          <w:sz w:val="24"/>
          <w:szCs w:val="24"/>
          <w:u w:color="000000"/>
        </w:rPr>
      </w:pPr>
      <w:r>
        <w:rPr>
          <w:rFonts w:ascii="Bookman Old Style" w:eastAsia="Calibri" w:hAnsi="Bookman Old Style" w:cs="Calibri"/>
          <w:sz w:val="24"/>
          <w:szCs w:val="24"/>
          <w:u w:color="000000"/>
        </w:rPr>
        <w:t>For many of people living outside their country, migration pr</w:t>
      </w:r>
      <w:r>
        <w:rPr>
          <w:rFonts w:ascii="Bookman Old Style" w:eastAsia="Calibri" w:hAnsi="Bookman Old Style" w:cs="Calibri"/>
          <w:sz w:val="24"/>
          <w:szCs w:val="24"/>
          <w:u w:color="000000"/>
        </w:rPr>
        <w:t xml:space="preserve">ovides an opportunity for a better life while contributing for the sustainable development of their countries of origin, transit, and destination. </w:t>
      </w:r>
    </w:p>
    <w:p w:rsidR="00F5339A" w:rsidRDefault="00464E7A">
      <w:pPr>
        <w:pStyle w:val="Body"/>
        <w:spacing w:line="360" w:lineRule="auto"/>
        <w:ind w:firstLine="720"/>
        <w:jc w:val="both"/>
        <w:rPr>
          <w:rFonts w:ascii="Bookman Old Style" w:eastAsia="Bookman Old Style" w:hAnsi="Bookman Old Style" w:cs="Bookman Old Style"/>
          <w:sz w:val="24"/>
          <w:szCs w:val="24"/>
          <w:u w:color="000000"/>
        </w:rPr>
      </w:pPr>
      <w:r>
        <w:rPr>
          <w:rFonts w:ascii="Bookman Old Style" w:eastAsia="Calibri" w:hAnsi="Bookman Old Style" w:cs="Calibri"/>
          <w:sz w:val="24"/>
          <w:szCs w:val="24"/>
          <w:u w:color="000000"/>
        </w:rPr>
        <w:t>However, for many migrants, the search for such an opportunity comes at an extremely high cost, as they face</w:t>
      </w:r>
      <w:r>
        <w:rPr>
          <w:rFonts w:ascii="Bookman Old Style" w:eastAsia="Calibri" w:hAnsi="Bookman Old Style" w:cs="Calibri"/>
          <w:sz w:val="24"/>
          <w:szCs w:val="24"/>
          <w:u w:color="000000"/>
        </w:rPr>
        <w:t xml:space="preserve"> unimaginable and </w:t>
      </w:r>
      <w:proofErr w:type="gramStart"/>
      <w:r>
        <w:rPr>
          <w:rFonts w:ascii="Bookman Old Style" w:eastAsia="Calibri" w:hAnsi="Bookman Old Style" w:cs="Calibri"/>
          <w:sz w:val="24"/>
          <w:szCs w:val="24"/>
          <w:u w:color="000000"/>
        </w:rPr>
        <w:t>often fatal</w:t>
      </w:r>
      <w:proofErr w:type="gramEnd"/>
      <w:r>
        <w:rPr>
          <w:rFonts w:ascii="Bookman Old Style" w:eastAsia="Calibri" w:hAnsi="Bookman Old Style" w:cs="Calibri"/>
          <w:sz w:val="24"/>
          <w:szCs w:val="24"/>
          <w:u w:color="000000"/>
        </w:rPr>
        <w:t xml:space="preserve"> dangers along their journeys as the opportunities for legal migration are very limited.  </w:t>
      </w:r>
    </w:p>
    <w:p w:rsidR="00F5339A" w:rsidRDefault="00464E7A">
      <w:pPr>
        <w:pStyle w:val="Body"/>
        <w:spacing w:line="360" w:lineRule="auto"/>
        <w:ind w:firstLine="720"/>
        <w:jc w:val="both"/>
        <w:rPr>
          <w:rFonts w:ascii="Bookman Old Style" w:eastAsia="Bookman Old Style" w:hAnsi="Bookman Old Style" w:cs="Bookman Old Style"/>
          <w:sz w:val="24"/>
          <w:szCs w:val="24"/>
          <w:u w:color="000000"/>
        </w:rPr>
      </w:pPr>
      <w:r>
        <w:rPr>
          <w:rFonts w:ascii="Bookman Old Style" w:eastAsia="Calibri" w:hAnsi="Bookman Old Style" w:cs="Calibri"/>
          <w:sz w:val="24"/>
          <w:szCs w:val="24"/>
          <w:u w:color="000000"/>
        </w:rPr>
        <w:t xml:space="preserve">The cost of migration is also high for many as the protection and promotion of their human rights and ensuring their benefit from their </w:t>
      </w:r>
      <w:r>
        <w:rPr>
          <w:rFonts w:ascii="Bookman Old Style" w:eastAsia="Calibri" w:hAnsi="Bookman Old Style" w:cs="Calibri"/>
          <w:sz w:val="24"/>
          <w:szCs w:val="24"/>
          <w:u w:color="000000"/>
        </w:rPr>
        <w:t xml:space="preserve">migration remains a challenge. </w:t>
      </w:r>
    </w:p>
    <w:p w:rsidR="00F5339A" w:rsidRDefault="00464E7A">
      <w:pPr>
        <w:pStyle w:val="Body"/>
        <w:spacing w:line="360" w:lineRule="auto"/>
        <w:ind w:firstLine="720"/>
        <w:jc w:val="both"/>
        <w:rPr>
          <w:rFonts w:ascii="Bookman Old Style" w:eastAsia="Bookman Old Style" w:hAnsi="Bookman Old Style" w:cs="Bookman Old Style"/>
          <w:sz w:val="24"/>
          <w:szCs w:val="24"/>
          <w:u w:color="000000"/>
        </w:rPr>
      </w:pPr>
      <w:r>
        <w:rPr>
          <w:rFonts w:ascii="Bookman Old Style" w:eastAsia="Calibri" w:hAnsi="Bookman Old Style" w:cs="Calibri"/>
          <w:sz w:val="24"/>
          <w:szCs w:val="24"/>
          <w:u w:color="000000"/>
        </w:rPr>
        <w:lastRenderedPageBreak/>
        <w:t>Thus, a comprehensive response to these issues requires an enhanced framework on international cooperation.</w:t>
      </w:r>
    </w:p>
    <w:p w:rsidR="00F5339A" w:rsidRDefault="00F5339A">
      <w:pPr>
        <w:pStyle w:val="Body"/>
        <w:spacing w:line="360" w:lineRule="auto"/>
        <w:ind w:firstLine="720"/>
        <w:jc w:val="both"/>
        <w:rPr>
          <w:rFonts w:ascii="Bookman Old Style" w:eastAsia="Bookman Old Style" w:hAnsi="Bookman Old Style" w:cs="Bookman Old Style"/>
          <w:sz w:val="24"/>
          <w:szCs w:val="24"/>
          <w:u w:color="000000"/>
        </w:rPr>
      </w:pPr>
    </w:p>
    <w:p w:rsidR="00F5339A" w:rsidRDefault="00464E7A">
      <w:pPr>
        <w:pStyle w:val="Body"/>
        <w:spacing w:line="360" w:lineRule="auto"/>
        <w:ind w:firstLine="720"/>
        <w:jc w:val="both"/>
        <w:rPr>
          <w:rFonts w:ascii="Bookman Old Style" w:eastAsia="Bookman Old Style" w:hAnsi="Bookman Old Style" w:cs="Bookman Old Style"/>
          <w:sz w:val="24"/>
          <w:szCs w:val="24"/>
          <w:u w:color="000000"/>
        </w:rPr>
      </w:pPr>
      <w:r>
        <w:rPr>
          <w:rFonts w:ascii="Bookman Old Style" w:eastAsia="Calibri" w:hAnsi="Bookman Old Style" w:cs="Calibri"/>
          <w:sz w:val="24"/>
          <w:szCs w:val="24"/>
          <w:u w:color="000000"/>
        </w:rPr>
        <w:t>In addition, the increase in deaths of migrants engaging in a dangerous journey by sea or by land, the various huma</w:t>
      </w:r>
      <w:r>
        <w:rPr>
          <w:rFonts w:ascii="Bookman Old Style" w:eastAsia="Calibri" w:hAnsi="Bookman Old Style" w:cs="Calibri"/>
          <w:sz w:val="24"/>
          <w:szCs w:val="24"/>
          <w:u w:color="000000"/>
        </w:rPr>
        <w:t xml:space="preserve">n rights violations and the protection challenges as well as the mixed movement brought with it a sense of urgency for enhanced international cooperation on migration. </w:t>
      </w:r>
    </w:p>
    <w:p w:rsidR="00F5339A" w:rsidRDefault="00F5339A">
      <w:pPr>
        <w:pStyle w:val="Body"/>
        <w:spacing w:line="360" w:lineRule="auto"/>
        <w:ind w:firstLine="720"/>
        <w:jc w:val="both"/>
        <w:rPr>
          <w:rFonts w:ascii="Bookman Old Style" w:eastAsia="Bookman Old Style" w:hAnsi="Bookman Old Style" w:cs="Bookman Old Style"/>
          <w:sz w:val="24"/>
          <w:szCs w:val="24"/>
          <w:u w:color="000000"/>
        </w:rPr>
      </w:pPr>
    </w:p>
    <w:p w:rsidR="00F5339A" w:rsidRDefault="00464E7A">
      <w:pPr>
        <w:pStyle w:val="Body"/>
        <w:spacing w:line="360" w:lineRule="auto"/>
        <w:ind w:firstLine="720"/>
        <w:jc w:val="both"/>
        <w:rPr>
          <w:rFonts w:ascii="Bookman Old Style" w:eastAsia="Bookman Old Style" w:hAnsi="Bookman Old Style" w:cs="Bookman Old Style"/>
          <w:sz w:val="24"/>
          <w:szCs w:val="24"/>
          <w:u w:color="000000"/>
        </w:rPr>
      </w:pPr>
      <w:r>
        <w:rPr>
          <w:rFonts w:ascii="Bookman Old Style" w:eastAsia="Calibri" w:hAnsi="Bookman Old Style" w:cs="Calibri"/>
          <w:sz w:val="24"/>
          <w:szCs w:val="24"/>
          <w:u w:color="000000"/>
        </w:rPr>
        <w:t xml:space="preserve">Half way through our negotiation process, it is important to remind </w:t>
      </w:r>
      <w:proofErr w:type="gramStart"/>
      <w:r>
        <w:rPr>
          <w:rFonts w:ascii="Bookman Old Style" w:eastAsia="Calibri" w:hAnsi="Bookman Old Style" w:cs="Calibri"/>
          <w:sz w:val="24"/>
          <w:szCs w:val="24"/>
          <w:u w:color="000000"/>
        </w:rPr>
        <w:t>ourselves</w:t>
      </w:r>
      <w:proofErr w:type="gramEnd"/>
      <w:r>
        <w:rPr>
          <w:rFonts w:ascii="Bookman Old Style" w:eastAsia="Calibri" w:hAnsi="Bookman Old Style" w:cs="Calibri"/>
          <w:sz w:val="24"/>
          <w:szCs w:val="24"/>
          <w:u w:color="000000"/>
        </w:rPr>
        <w:t xml:space="preserve"> that the</w:t>
      </w:r>
      <w:r>
        <w:rPr>
          <w:rFonts w:ascii="Bookman Old Style" w:eastAsia="Calibri" w:hAnsi="Bookman Old Style" w:cs="Calibri"/>
          <w:sz w:val="24"/>
          <w:szCs w:val="24"/>
          <w:u w:color="000000"/>
        </w:rPr>
        <w:t xml:space="preserve"> Secretary General, in his report, has also identified international cooperation on migration as an urgent issue. </w:t>
      </w:r>
    </w:p>
    <w:p w:rsidR="00F5339A" w:rsidRDefault="00F5339A">
      <w:pPr>
        <w:pStyle w:val="Body"/>
        <w:spacing w:line="360" w:lineRule="auto"/>
        <w:ind w:firstLine="720"/>
        <w:jc w:val="both"/>
        <w:rPr>
          <w:rFonts w:ascii="Bookman Old Style" w:eastAsia="Bookman Old Style" w:hAnsi="Bookman Old Style" w:cs="Bookman Old Style"/>
          <w:strike/>
          <w:sz w:val="24"/>
          <w:szCs w:val="24"/>
          <w:u w:color="000000"/>
        </w:rPr>
      </w:pPr>
    </w:p>
    <w:p w:rsidR="00F5339A" w:rsidRDefault="00464E7A">
      <w:pPr>
        <w:pStyle w:val="Body"/>
        <w:spacing w:line="360" w:lineRule="auto"/>
        <w:ind w:firstLine="720"/>
        <w:jc w:val="both"/>
        <w:rPr>
          <w:rFonts w:ascii="Bookman Old Style" w:eastAsia="Bookman Old Style" w:hAnsi="Bookman Old Style" w:cs="Bookman Old Style"/>
          <w:sz w:val="24"/>
          <w:szCs w:val="24"/>
          <w:u w:color="000000"/>
        </w:rPr>
      </w:pPr>
      <w:r>
        <w:rPr>
          <w:rFonts w:ascii="Calibri" w:eastAsia="Calibri" w:hAnsi="Calibri" w:cs="Calibri"/>
          <w:sz w:val="24"/>
          <w:szCs w:val="24"/>
          <w:u w:color="000000"/>
        </w:rPr>
        <w:t>S</w:t>
      </w:r>
      <w:r>
        <w:rPr>
          <w:rFonts w:ascii="Bookman Old Style" w:eastAsia="Calibri" w:hAnsi="Bookman Old Style" w:cs="Calibri"/>
          <w:sz w:val="24"/>
          <w:szCs w:val="24"/>
          <w:u w:color="000000"/>
        </w:rPr>
        <w:t>uch international cooperation should focus on addressing the root causes of irregular migration that</w:t>
      </w:r>
      <w:r>
        <w:rPr>
          <w:rFonts w:ascii="Bookman Old Style" w:eastAsia="Calibri" w:hAnsi="Bookman Old Style" w:cs="Calibri"/>
          <w:sz w:val="24"/>
          <w:szCs w:val="24"/>
          <w:u w:color="000000"/>
        </w:rPr>
        <w:t xml:space="preserve"> would require fostering or establishing a mechanism to enable Member States to cooperate at the international level with countries of origin in the design, implementation and follow-up of a framework that would address irregular flows of migrants and find</w:t>
      </w:r>
      <w:r>
        <w:rPr>
          <w:rFonts w:ascii="Bookman Old Style" w:eastAsia="Calibri" w:hAnsi="Bookman Old Style" w:cs="Calibri"/>
          <w:sz w:val="24"/>
          <w:szCs w:val="24"/>
          <w:u w:color="000000"/>
        </w:rPr>
        <w:t xml:space="preserve"> durable solutions in countries of origin. </w:t>
      </w:r>
    </w:p>
    <w:p w:rsidR="00F5339A" w:rsidRDefault="00F5339A">
      <w:pPr>
        <w:pStyle w:val="Body"/>
        <w:spacing w:line="360" w:lineRule="auto"/>
        <w:ind w:firstLine="720"/>
        <w:jc w:val="both"/>
        <w:rPr>
          <w:rFonts w:ascii="Bookman Old Style" w:eastAsia="Bookman Old Style" w:hAnsi="Bookman Old Style" w:cs="Bookman Old Style"/>
          <w:sz w:val="24"/>
          <w:szCs w:val="24"/>
          <w:u w:color="000000"/>
        </w:rPr>
      </w:pPr>
    </w:p>
    <w:p w:rsidR="00F5339A" w:rsidRDefault="00464E7A">
      <w:pPr>
        <w:pStyle w:val="Body"/>
        <w:spacing w:line="360" w:lineRule="auto"/>
        <w:ind w:firstLine="720"/>
        <w:jc w:val="both"/>
        <w:rPr>
          <w:rFonts w:ascii="Bookman Old Style" w:eastAsia="Bookman Old Style" w:hAnsi="Bookman Old Style" w:cs="Bookman Old Style"/>
          <w:sz w:val="24"/>
          <w:szCs w:val="24"/>
          <w:u w:color="000000"/>
        </w:rPr>
      </w:pPr>
      <w:r>
        <w:rPr>
          <w:rFonts w:ascii="Calibri" w:eastAsia="Calibri" w:hAnsi="Calibri" w:cs="Calibri"/>
          <w:sz w:val="24"/>
          <w:szCs w:val="24"/>
          <w:u w:color="000000"/>
        </w:rPr>
        <w:t>T</w:t>
      </w:r>
      <w:r>
        <w:rPr>
          <w:rFonts w:ascii="Bookman Old Style" w:eastAsia="Calibri" w:hAnsi="Bookman Old Style" w:cs="Calibri"/>
          <w:sz w:val="24"/>
          <w:szCs w:val="24"/>
          <w:u w:color="000000"/>
        </w:rPr>
        <w:t xml:space="preserve">he proposal will also address </w:t>
      </w:r>
      <w:r>
        <w:rPr>
          <w:rFonts w:ascii="Bookman Old Style" w:eastAsia="Calibri" w:hAnsi="Bookman Old Style" w:cs="Calibri"/>
          <w:sz w:val="24"/>
          <w:szCs w:val="24"/>
          <w:u w:color="000000"/>
        </w:rPr>
        <w:t>“</w:t>
      </w:r>
      <w:r>
        <w:rPr>
          <w:rFonts w:ascii="Bookman Old Style" w:eastAsia="Calibri" w:hAnsi="Bookman Old Style" w:cs="Calibri"/>
          <w:sz w:val="24"/>
          <w:szCs w:val="24"/>
          <w:u w:color="000000"/>
          <w:lang w:val="fr-FR"/>
        </w:rPr>
        <w:t>tensions</w:t>
      </w:r>
      <w:r>
        <w:rPr>
          <w:rFonts w:ascii="Bookman Old Style" w:eastAsia="Calibri" w:hAnsi="Bookman Old Style" w:cs="Calibri"/>
          <w:sz w:val="24"/>
          <w:szCs w:val="24"/>
          <w:u w:color="000000"/>
        </w:rPr>
        <w:t xml:space="preserve">” </w:t>
      </w:r>
      <w:r>
        <w:rPr>
          <w:rFonts w:ascii="Bookman Old Style" w:eastAsia="Calibri" w:hAnsi="Bookman Old Style" w:cs="Calibri"/>
          <w:sz w:val="24"/>
          <w:szCs w:val="24"/>
          <w:u w:color="000000"/>
        </w:rPr>
        <w:t xml:space="preserve">between countries of origin and destination in relation to the repatriation of irregular migrants by the latter and issues around reception and </w:t>
      </w:r>
      <w:proofErr w:type="gramStart"/>
      <w:r>
        <w:rPr>
          <w:rFonts w:ascii="Bookman Old Style" w:eastAsia="Calibri" w:hAnsi="Bookman Old Style" w:cs="Calibri"/>
          <w:sz w:val="24"/>
          <w:szCs w:val="24"/>
          <w:u w:color="000000"/>
        </w:rPr>
        <w:t>reintegration .</w:t>
      </w:r>
      <w:proofErr w:type="gramEnd"/>
      <w:r>
        <w:rPr>
          <w:rFonts w:ascii="Bookman Old Style" w:eastAsia="Calibri" w:hAnsi="Bookman Old Style" w:cs="Calibri"/>
          <w:sz w:val="24"/>
          <w:szCs w:val="24"/>
          <w:u w:color="000000"/>
        </w:rPr>
        <w:t xml:space="preserve"> </w:t>
      </w:r>
    </w:p>
    <w:p w:rsidR="00F5339A" w:rsidRDefault="00F5339A">
      <w:pPr>
        <w:pStyle w:val="Body"/>
        <w:spacing w:line="360" w:lineRule="auto"/>
        <w:ind w:firstLine="720"/>
        <w:jc w:val="both"/>
        <w:rPr>
          <w:rFonts w:ascii="Bookman Old Style" w:eastAsia="Bookman Old Style" w:hAnsi="Bookman Old Style" w:cs="Bookman Old Style"/>
          <w:sz w:val="24"/>
          <w:szCs w:val="24"/>
          <w:u w:color="000000"/>
        </w:rPr>
      </w:pPr>
    </w:p>
    <w:p w:rsidR="00F5339A" w:rsidRDefault="00464E7A">
      <w:pPr>
        <w:pStyle w:val="Body"/>
        <w:spacing w:line="360" w:lineRule="auto"/>
        <w:ind w:firstLine="720"/>
        <w:jc w:val="both"/>
        <w:rPr>
          <w:rFonts w:ascii="Bookman Old Style" w:eastAsia="Bookman Old Style" w:hAnsi="Bookman Old Style" w:cs="Bookman Old Style"/>
          <w:sz w:val="24"/>
          <w:szCs w:val="24"/>
          <w:u w:color="000000"/>
        </w:rPr>
      </w:pPr>
      <w:proofErr w:type="gramStart"/>
      <w:r>
        <w:rPr>
          <w:rFonts w:ascii="Bookman Old Style" w:eastAsia="Calibri" w:hAnsi="Bookman Old Style" w:cs="Calibri"/>
          <w:sz w:val="24"/>
          <w:szCs w:val="24"/>
          <w:u w:color="000000"/>
        </w:rPr>
        <w:t>Repatri</w:t>
      </w:r>
      <w:r>
        <w:rPr>
          <w:rFonts w:ascii="Bookman Old Style" w:eastAsia="Calibri" w:hAnsi="Bookman Old Style" w:cs="Calibri"/>
          <w:sz w:val="24"/>
          <w:szCs w:val="24"/>
          <w:u w:color="000000"/>
        </w:rPr>
        <w:t>ation  revolves</w:t>
      </w:r>
      <w:proofErr w:type="gramEnd"/>
      <w:r>
        <w:rPr>
          <w:rFonts w:ascii="Bookman Old Style" w:eastAsia="Calibri" w:hAnsi="Bookman Old Style" w:cs="Calibri"/>
          <w:sz w:val="24"/>
          <w:szCs w:val="24"/>
          <w:u w:color="000000"/>
        </w:rPr>
        <w:t xml:space="preserve"> around the limited capacity of countries of origin to receive and reintegrate their nationals. </w:t>
      </w:r>
    </w:p>
    <w:p w:rsidR="00F5339A" w:rsidRDefault="00464E7A">
      <w:pPr>
        <w:pStyle w:val="Body"/>
        <w:spacing w:line="360" w:lineRule="auto"/>
        <w:ind w:firstLine="720"/>
        <w:jc w:val="both"/>
        <w:rPr>
          <w:rFonts w:ascii="Bookman Old Style" w:eastAsia="Bookman Old Style" w:hAnsi="Bookman Old Style" w:cs="Bookman Old Style"/>
          <w:sz w:val="24"/>
          <w:szCs w:val="24"/>
          <w:u w:color="000000"/>
        </w:rPr>
      </w:pPr>
      <w:r>
        <w:rPr>
          <w:rFonts w:ascii="Bookman Old Style" w:eastAsia="Calibri" w:hAnsi="Bookman Old Style" w:cs="Calibri"/>
          <w:sz w:val="24"/>
          <w:szCs w:val="24"/>
          <w:u w:color="000000"/>
        </w:rPr>
        <w:t>The absence of such sustainable reintegration framework for repatriated migrants/returnees in the countries of origin in many cases,</w:t>
      </w:r>
      <w:r>
        <w:rPr>
          <w:rFonts w:ascii="Bookman Old Style" w:eastAsia="Calibri" w:hAnsi="Bookman Old Style" w:cs="Calibri"/>
          <w:sz w:val="24"/>
          <w:szCs w:val="24"/>
          <w:u w:color="000000"/>
        </w:rPr>
        <w:t xml:space="preserve"> ha</w:t>
      </w:r>
      <w:r>
        <w:rPr>
          <w:rFonts w:ascii="Bookman Old Style" w:eastAsia="Calibri" w:hAnsi="Bookman Old Style" w:cs="Calibri"/>
          <w:sz w:val="24"/>
          <w:szCs w:val="24"/>
          <w:u w:color="000000"/>
        </w:rPr>
        <w:t>s resulte</w:t>
      </w:r>
      <w:r>
        <w:rPr>
          <w:rFonts w:ascii="Bookman Old Style" w:eastAsia="Calibri" w:hAnsi="Bookman Old Style" w:cs="Calibri"/>
          <w:sz w:val="24"/>
          <w:szCs w:val="24"/>
          <w:u w:color="000000"/>
        </w:rPr>
        <w:t>d in migrants taking a dangerous journey using other routes</w:t>
      </w:r>
      <w:r>
        <w:rPr>
          <w:rFonts w:ascii="Bookman Old Style" w:eastAsia="Calibri" w:hAnsi="Bookman Old Style" w:cs="Calibri"/>
          <w:strike/>
          <w:sz w:val="24"/>
          <w:szCs w:val="24"/>
          <w:u w:color="000000"/>
        </w:rPr>
        <w:t>,</w:t>
      </w:r>
      <w:r>
        <w:rPr>
          <w:rFonts w:ascii="Bookman Old Style" w:eastAsia="Calibri" w:hAnsi="Bookman Old Style" w:cs="Calibri"/>
          <w:sz w:val="24"/>
          <w:szCs w:val="24"/>
          <w:u w:color="000000"/>
        </w:rPr>
        <w:t xml:space="preserve"> thus, this issue requires an international cooperation framework that would enable countries of </w:t>
      </w:r>
      <w:r>
        <w:rPr>
          <w:rFonts w:ascii="Bookman Old Style" w:eastAsia="Calibri" w:hAnsi="Bookman Old Style" w:cs="Calibri"/>
          <w:sz w:val="24"/>
          <w:szCs w:val="24"/>
          <w:u w:color="000000"/>
        </w:rPr>
        <w:lastRenderedPageBreak/>
        <w:t xml:space="preserve">origin and destination to </w:t>
      </w:r>
      <w:proofErr w:type="gramStart"/>
      <w:r>
        <w:rPr>
          <w:rFonts w:ascii="Bookman Old Style" w:eastAsia="Calibri" w:hAnsi="Bookman Old Style" w:cs="Calibri"/>
          <w:sz w:val="24"/>
          <w:szCs w:val="24"/>
          <w:u w:color="000000"/>
        </w:rPr>
        <w:t>work  together</w:t>
      </w:r>
      <w:proofErr w:type="gramEnd"/>
      <w:r>
        <w:rPr>
          <w:rFonts w:ascii="Bookman Old Style" w:eastAsia="Calibri" w:hAnsi="Bookman Old Style" w:cs="Calibri"/>
          <w:sz w:val="24"/>
          <w:szCs w:val="24"/>
          <w:u w:color="000000"/>
        </w:rPr>
        <w:t xml:space="preserve"> towards sustainable return in the provision of technical, </w:t>
      </w:r>
      <w:r>
        <w:rPr>
          <w:rFonts w:ascii="Bookman Old Style" w:eastAsia="Calibri" w:hAnsi="Bookman Old Style" w:cs="Calibri"/>
          <w:sz w:val="24"/>
          <w:szCs w:val="24"/>
          <w:u w:color="000000"/>
        </w:rPr>
        <w:t>capacity building and financial assistance..</w:t>
      </w:r>
    </w:p>
    <w:p w:rsidR="00F5339A" w:rsidRDefault="00464E7A">
      <w:pPr>
        <w:pStyle w:val="Body"/>
        <w:spacing w:line="360" w:lineRule="auto"/>
        <w:ind w:firstLine="720"/>
        <w:jc w:val="both"/>
        <w:rPr>
          <w:rFonts w:ascii="Times" w:eastAsia="Times" w:hAnsi="Times" w:cs="Times"/>
          <w:sz w:val="24"/>
          <w:szCs w:val="24"/>
          <w:u w:color="000000"/>
        </w:rPr>
      </w:pPr>
      <w:r>
        <w:rPr>
          <w:rFonts w:ascii="Bookman Old Style" w:eastAsia="Calibri" w:hAnsi="Bookman Old Style" w:cs="Calibri"/>
          <w:sz w:val="24"/>
          <w:szCs w:val="24"/>
          <w:u w:color="000000"/>
        </w:rPr>
        <w:t xml:space="preserve">It may be argued by some that the whole Global Compact is about international </w:t>
      </w:r>
      <w:proofErr w:type="spellStart"/>
      <w:proofErr w:type="gramStart"/>
      <w:r>
        <w:rPr>
          <w:rFonts w:ascii="Bookman Old Style" w:eastAsia="Calibri" w:hAnsi="Bookman Old Style" w:cs="Calibri"/>
          <w:sz w:val="24"/>
          <w:szCs w:val="24"/>
          <w:u w:color="000000"/>
        </w:rPr>
        <w:t>cooperation.but</w:t>
      </w:r>
      <w:proofErr w:type="spellEnd"/>
      <w:r>
        <w:rPr>
          <w:rFonts w:ascii="Bookman Old Style" w:eastAsia="Calibri" w:hAnsi="Bookman Old Style" w:cs="Calibri"/>
          <w:sz w:val="24"/>
          <w:szCs w:val="24"/>
          <w:u w:color="000000"/>
        </w:rPr>
        <w:t xml:space="preserve"> </w:t>
      </w:r>
      <w:r>
        <w:rPr>
          <w:rFonts w:ascii="Bookman Old Style" w:eastAsia="Calibri" w:hAnsi="Bookman Old Style" w:cs="Calibri"/>
          <w:sz w:val="24"/>
          <w:szCs w:val="24"/>
          <w:u w:color="000000"/>
        </w:rPr>
        <w:t xml:space="preserve"> </w:t>
      </w:r>
      <w:r>
        <w:rPr>
          <w:rFonts w:ascii="Bookman Old Style" w:eastAsia="Calibri" w:hAnsi="Bookman Old Style" w:cs="Calibri"/>
          <w:sz w:val="24"/>
          <w:szCs w:val="24"/>
          <w:u w:color="000000"/>
        </w:rPr>
        <w:t>this</w:t>
      </w:r>
      <w:proofErr w:type="gramEnd"/>
      <w:r>
        <w:rPr>
          <w:rFonts w:ascii="Bookman Old Style" w:eastAsia="Calibri" w:hAnsi="Bookman Old Style" w:cs="Calibri"/>
          <w:sz w:val="24"/>
          <w:szCs w:val="24"/>
          <w:u w:color="000000"/>
        </w:rPr>
        <w:t xml:space="preserve"> </w:t>
      </w:r>
      <w:r>
        <w:rPr>
          <w:rFonts w:ascii="Bookman Old Style" w:eastAsia="Calibri" w:hAnsi="Bookman Old Style" w:cs="Calibri"/>
          <w:sz w:val="24"/>
          <w:szCs w:val="24"/>
          <w:u w:color="000000"/>
        </w:rPr>
        <w:t xml:space="preserve">separate objective takes into account one of the four fundamental considerations outlined by the Secretary-General in his report under paragraph 4d which is focused on making migration work for all in keeping migrants at the center by using </w:t>
      </w:r>
      <w:r>
        <w:rPr>
          <w:rFonts w:ascii="Bookman Old Style" w:eastAsia="Calibri" w:hAnsi="Bookman Old Style" w:cs="Calibri"/>
          <w:sz w:val="24"/>
          <w:szCs w:val="24"/>
          <w:u w:color="000000"/>
        </w:rPr>
        <w:t>“</w:t>
      </w:r>
      <w:r>
        <w:rPr>
          <w:rFonts w:ascii="Bookman Old Style" w:eastAsia="Calibri" w:hAnsi="Bookman Old Style" w:cs="Calibri"/>
          <w:sz w:val="24"/>
          <w:szCs w:val="24"/>
          <w:u w:color="000000"/>
        </w:rPr>
        <w:t>all the develo</w:t>
      </w:r>
      <w:r>
        <w:rPr>
          <w:rFonts w:ascii="Bookman Old Style" w:eastAsia="Calibri" w:hAnsi="Bookman Old Style" w:cs="Calibri"/>
          <w:sz w:val="24"/>
          <w:szCs w:val="24"/>
          <w:u w:color="000000"/>
        </w:rPr>
        <w:t>pmental, governance and political tools at our disposal to prevent and mitigate the human and natural forces that drive such large movements of people</w:t>
      </w:r>
      <w:r>
        <w:rPr>
          <w:rFonts w:ascii="Bookman Old Style" w:eastAsia="Calibri" w:hAnsi="Bookman Old Style" w:cs="Calibri"/>
          <w:sz w:val="24"/>
          <w:szCs w:val="24"/>
          <w:u w:color="000000"/>
        </w:rPr>
        <w:t>”</w:t>
      </w:r>
      <w:r>
        <w:rPr>
          <w:rFonts w:ascii="Bookman Old Style" w:eastAsia="Calibri" w:hAnsi="Bookman Old Style" w:cs="Calibri"/>
          <w:sz w:val="24"/>
          <w:szCs w:val="24"/>
          <w:u w:color="000000"/>
        </w:rPr>
        <w:t xml:space="preserve">. </w:t>
      </w:r>
    </w:p>
    <w:p w:rsidR="00F5339A" w:rsidRDefault="00464E7A">
      <w:pPr>
        <w:pStyle w:val="Body"/>
        <w:spacing w:line="360" w:lineRule="auto"/>
        <w:ind w:firstLine="720"/>
        <w:jc w:val="both"/>
        <w:rPr>
          <w:rFonts w:ascii="Bookman Old Style" w:eastAsia="Bookman Old Style" w:hAnsi="Bookman Old Style" w:cs="Bookman Old Style"/>
          <w:sz w:val="24"/>
          <w:szCs w:val="24"/>
          <w:u w:color="000000"/>
        </w:rPr>
      </w:pPr>
      <w:r>
        <w:rPr>
          <w:rFonts w:ascii="Bookman Old Style" w:eastAsia="Calibri" w:hAnsi="Bookman Old Style" w:cs="Calibri"/>
          <w:sz w:val="24"/>
          <w:szCs w:val="24"/>
          <w:u w:color="000000"/>
        </w:rPr>
        <w:t xml:space="preserve">  </w:t>
      </w:r>
      <w:r>
        <w:rPr>
          <w:rFonts w:ascii="Bookman Old Style" w:eastAsia="Calibri" w:hAnsi="Bookman Old Style" w:cs="Calibri"/>
          <w:sz w:val="24"/>
          <w:szCs w:val="24"/>
          <w:u w:color="000000"/>
        </w:rPr>
        <w:t xml:space="preserve">It </w:t>
      </w:r>
      <w:proofErr w:type="gramStart"/>
      <w:r>
        <w:rPr>
          <w:rFonts w:ascii="Bookman Old Style" w:eastAsia="Calibri" w:hAnsi="Bookman Old Style" w:cs="Calibri"/>
          <w:sz w:val="24"/>
          <w:szCs w:val="24"/>
          <w:u w:color="000000"/>
        </w:rPr>
        <w:t>also :</w:t>
      </w:r>
      <w:proofErr w:type="gramEnd"/>
    </w:p>
    <w:p w:rsidR="00F5339A" w:rsidRDefault="00464E7A">
      <w:pPr>
        <w:pStyle w:val="Body"/>
        <w:spacing w:line="360" w:lineRule="auto"/>
        <w:ind w:firstLine="720"/>
        <w:jc w:val="both"/>
        <w:rPr>
          <w:rFonts w:ascii="Bookman Old Style" w:eastAsia="Bookman Old Style" w:hAnsi="Bookman Old Style" w:cs="Bookman Old Style"/>
          <w:sz w:val="24"/>
          <w:szCs w:val="24"/>
          <w:u w:color="000000"/>
        </w:rPr>
      </w:pPr>
      <w:r>
        <w:rPr>
          <w:rFonts w:ascii="Bookman Old Style" w:eastAsia="Calibri" w:hAnsi="Bookman Old Style" w:cs="Calibri"/>
          <w:sz w:val="24"/>
          <w:szCs w:val="24"/>
          <w:u w:color="000000"/>
        </w:rPr>
        <w:t>-</w:t>
      </w:r>
      <w:proofErr w:type="gramStart"/>
      <w:r>
        <w:rPr>
          <w:rFonts w:ascii="Bookman Old Style" w:eastAsia="Calibri" w:hAnsi="Bookman Old Style" w:cs="Calibri"/>
          <w:sz w:val="24"/>
          <w:szCs w:val="24"/>
          <w:u w:color="000000"/>
        </w:rPr>
        <w:t>underlines</w:t>
      </w:r>
      <w:proofErr w:type="gramEnd"/>
      <w:r>
        <w:rPr>
          <w:rFonts w:ascii="Bookman Old Style" w:eastAsia="Calibri" w:hAnsi="Bookman Old Style" w:cs="Calibri"/>
          <w:sz w:val="24"/>
          <w:szCs w:val="24"/>
          <w:u w:color="000000"/>
        </w:rPr>
        <w:t xml:space="preserve"> the need for long-term development programmes that are aligned to  national pr</w:t>
      </w:r>
      <w:r>
        <w:rPr>
          <w:rFonts w:ascii="Bookman Old Style" w:eastAsia="Calibri" w:hAnsi="Bookman Old Style" w:cs="Calibri"/>
          <w:sz w:val="24"/>
          <w:szCs w:val="24"/>
          <w:u w:color="000000"/>
        </w:rPr>
        <w:t xml:space="preserve">iorities of Member States, </w:t>
      </w:r>
    </w:p>
    <w:p w:rsidR="00F5339A" w:rsidRDefault="00464E7A">
      <w:pPr>
        <w:pStyle w:val="Body"/>
        <w:spacing w:line="360" w:lineRule="auto"/>
        <w:ind w:firstLine="720"/>
        <w:jc w:val="both"/>
        <w:rPr>
          <w:rFonts w:ascii="Bookman Old Style" w:eastAsia="Bookman Old Style" w:hAnsi="Bookman Old Style" w:cs="Bookman Old Style"/>
          <w:sz w:val="24"/>
          <w:szCs w:val="24"/>
          <w:u w:color="000000"/>
        </w:rPr>
      </w:pPr>
      <w:r>
        <w:rPr>
          <w:rFonts w:ascii="Bookman Old Style" w:eastAsia="Calibri" w:hAnsi="Bookman Old Style" w:cs="Calibri"/>
          <w:sz w:val="24"/>
          <w:szCs w:val="24"/>
          <w:u w:color="000000"/>
        </w:rPr>
        <w:t>-</w:t>
      </w:r>
      <w:proofErr w:type="gramStart"/>
      <w:r>
        <w:rPr>
          <w:rFonts w:ascii="Bookman Old Style" w:eastAsia="Calibri" w:hAnsi="Bookman Old Style" w:cs="Calibri"/>
          <w:sz w:val="24"/>
          <w:szCs w:val="24"/>
          <w:u w:color="000000"/>
        </w:rPr>
        <w:t>explores</w:t>
      </w:r>
      <w:proofErr w:type="gramEnd"/>
      <w:r>
        <w:rPr>
          <w:rFonts w:ascii="Bookman Old Style" w:eastAsia="Calibri" w:hAnsi="Bookman Old Style" w:cs="Calibri"/>
          <w:sz w:val="24"/>
          <w:szCs w:val="24"/>
          <w:u w:color="000000"/>
        </w:rPr>
        <w:t xml:space="preserve"> the potential for </w:t>
      </w:r>
      <w:proofErr w:type="spellStart"/>
      <w:r>
        <w:rPr>
          <w:rFonts w:ascii="Bookman Old Style" w:eastAsia="Calibri" w:hAnsi="Bookman Old Style" w:cs="Calibri"/>
          <w:sz w:val="24"/>
          <w:szCs w:val="24"/>
          <w:u w:color="000000"/>
        </w:rPr>
        <w:t>sectoral</w:t>
      </w:r>
      <w:proofErr w:type="spellEnd"/>
      <w:r>
        <w:rPr>
          <w:rFonts w:ascii="Bookman Old Style" w:eastAsia="Calibri" w:hAnsi="Bookman Old Style" w:cs="Calibri"/>
          <w:sz w:val="24"/>
          <w:szCs w:val="24"/>
          <w:u w:color="000000"/>
        </w:rPr>
        <w:t xml:space="preserve"> development programmes as well as community based programmes that will enable us to address the root causes of migration by focusing on some of the pocket areas.</w:t>
      </w:r>
    </w:p>
    <w:p w:rsidR="00F5339A" w:rsidRDefault="00464E7A">
      <w:pPr>
        <w:pStyle w:val="Body"/>
        <w:spacing w:line="360" w:lineRule="auto"/>
        <w:ind w:firstLine="720"/>
        <w:jc w:val="both"/>
        <w:rPr>
          <w:rFonts w:ascii="Bookman Old Style" w:eastAsia="Bookman Old Style" w:hAnsi="Bookman Old Style" w:cs="Bookman Old Style"/>
          <w:sz w:val="24"/>
          <w:szCs w:val="24"/>
          <w:u w:color="000000"/>
        </w:rPr>
      </w:pPr>
      <w:r>
        <w:rPr>
          <w:rFonts w:ascii="Bookman Old Style" w:eastAsia="Calibri" w:hAnsi="Bookman Old Style" w:cs="Calibri"/>
          <w:sz w:val="24"/>
          <w:szCs w:val="24"/>
          <w:u w:color="000000"/>
        </w:rPr>
        <w:t>-</w:t>
      </w:r>
      <w:proofErr w:type="gramStart"/>
      <w:r>
        <w:rPr>
          <w:rFonts w:ascii="Bookman Old Style" w:eastAsia="Calibri" w:hAnsi="Bookman Old Style" w:cs="Calibri"/>
          <w:sz w:val="24"/>
          <w:szCs w:val="24"/>
          <w:u w:color="000000"/>
        </w:rPr>
        <w:t>to</w:t>
      </w:r>
      <w:proofErr w:type="gramEnd"/>
      <w:r>
        <w:rPr>
          <w:rFonts w:ascii="Bookman Old Style" w:eastAsia="Calibri" w:hAnsi="Bookman Old Style" w:cs="Calibri"/>
          <w:sz w:val="24"/>
          <w:szCs w:val="24"/>
          <w:u w:color="000000"/>
        </w:rPr>
        <w:t xml:space="preserve"> address some of </w:t>
      </w:r>
      <w:r>
        <w:rPr>
          <w:rFonts w:ascii="Bookman Old Style" w:eastAsia="Calibri" w:hAnsi="Bookman Old Style" w:cs="Calibri"/>
          <w:sz w:val="24"/>
          <w:szCs w:val="24"/>
          <w:u w:color="000000"/>
        </w:rPr>
        <w:t xml:space="preserve">the protection challenges in relation to lifesaving humanitarian assistance to migrants in distress. </w:t>
      </w:r>
    </w:p>
    <w:p w:rsidR="00F5339A" w:rsidRDefault="00464E7A">
      <w:pPr>
        <w:pStyle w:val="Body"/>
        <w:spacing w:line="360" w:lineRule="auto"/>
        <w:ind w:firstLine="720"/>
        <w:jc w:val="both"/>
        <w:rPr>
          <w:rFonts w:ascii="Bookman Old Style" w:eastAsia="Bookman Old Style" w:hAnsi="Bookman Old Style" w:cs="Bookman Old Style"/>
          <w:sz w:val="24"/>
          <w:szCs w:val="24"/>
          <w:u w:color="000000"/>
        </w:rPr>
      </w:pPr>
      <w:r>
        <w:rPr>
          <w:rFonts w:ascii="Bookman Old Style" w:eastAsia="Calibri" w:hAnsi="Bookman Old Style" w:cs="Calibri"/>
          <w:sz w:val="24"/>
          <w:szCs w:val="24"/>
          <w:u w:color="000000"/>
        </w:rPr>
        <w:t xml:space="preserve">Therefore, the new objective on international cooperation would read as follows:  </w:t>
      </w:r>
    </w:p>
    <w:p w:rsidR="00F5339A" w:rsidRDefault="00F5339A">
      <w:pPr>
        <w:pStyle w:val="Body"/>
        <w:spacing w:line="360" w:lineRule="auto"/>
        <w:ind w:firstLine="720"/>
        <w:jc w:val="both"/>
        <w:rPr>
          <w:rFonts w:ascii="Bookman Old Style" w:eastAsia="Bookman Old Style" w:hAnsi="Bookman Old Style" w:cs="Bookman Old Style"/>
          <w:sz w:val="24"/>
          <w:szCs w:val="24"/>
          <w:u w:color="000000"/>
        </w:rPr>
      </w:pPr>
    </w:p>
    <w:p w:rsidR="00F5339A" w:rsidRDefault="00464E7A">
      <w:pPr>
        <w:pStyle w:val="Body"/>
        <w:spacing w:line="360" w:lineRule="auto"/>
        <w:ind w:firstLine="720"/>
        <w:jc w:val="both"/>
        <w:rPr>
          <w:rFonts w:ascii="Bookman Old Style" w:eastAsia="Bookman Old Style" w:hAnsi="Bookman Old Style" w:cs="Bookman Old Style"/>
          <w:b/>
          <w:bCs/>
          <w:sz w:val="24"/>
          <w:szCs w:val="24"/>
          <w:u w:color="000000"/>
        </w:rPr>
      </w:pPr>
      <w:r>
        <w:rPr>
          <w:rFonts w:ascii="Bookman Old Style" w:eastAsia="Calibri" w:hAnsi="Bookman Old Style" w:cs="Calibri"/>
          <w:b/>
          <w:bCs/>
          <w:sz w:val="24"/>
          <w:szCs w:val="24"/>
          <w:u w:color="000000"/>
        </w:rPr>
        <w:t>Objective 23: International Co-operation</w:t>
      </w:r>
    </w:p>
    <w:p w:rsidR="00F5339A" w:rsidRDefault="00464E7A">
      <w:pPr>
        <w:pStyle w:val="Body"/>
        <w:spacing w:line="360" w:lineRule="auto"/>
        <w:jc w:val="both"/>
        <w:rPr>
          <w:rFonts w:ascii="Bookman Old Style" w:eastAsia="Bookman Old Style" w:hAnsi="Bookman Old Style" w:cs="Bookman Old Style"/>
          <w:sz w:val="24"/>
          <w:szCs w:val="24"/>
          <w:u w:color="000000"/>
        </w:rPr>
      </w:pPr>
      <w:r>
        <w:rPr>
          <w:rFonts w:ascii="Bookman Old Style" w:eastAsia="Calibri" w:hAnsi="Bookman Old Style" w:cs="Calibri"/>
          <w:sz w:val="24"/>
          <w:szCs w:val="24"/>
          <w:u w:color="000000"/>
        </w:rPr>
        <w:t>We commit to support countrie</w:t>
      </w:r>
      <w:r>
        <w:rPr>
          <w:rFonts w:ascii="Bookman Old Style" w:eastAsia="Calibri" w:hAnsi="Bookman Old Style" w:cs="Calibri"/>
          <w:sz w:val="24"/>
          <w:szCs w:val="24"/>
          <w:u w:color="000000"/>
        </w:rPr>
        <w:t xml:space="preserve">s in the implementation of commitments under this Global Compact particularly in addressing irregular migration. We commit to enhance support to countries of origin aimed at preventing irregular migration and addressing the root causes of migration. </w:t>
      </w:r>
    </w:p>
    <w:p w:rsidR="00F5339A" w:rsidRDefault="00464E7A">
      <w:pPr>
        <w:pStyle w:val="Body"/>
        <w:spacing w:line="360" w:lineRule="auto"/>
        <w:jc w:val="both"/>
        <w:rPr>
          <w:rFonts w:ascii="Bookman Old Style" w:eastAsia="Bookman Old Style" w:hAnsi="Bookman Old Style" w:cs="Bookman Old Style"/>
          <w:sz w:val="24"/>
          <w:szCs w:val="24"/>
          <w:u w:color="000000"/>
        </w:rPr>
      </w:pPr>
      <w:r>
        <w:rPr>
          <w:rFonts w:ascii="Bookman Old Style" w:eastAsia="Calibri" w:hAnsi="Bookman Old Style" w:cs="Calibri"/>
          <w:sz w:val="24"/>
          <w:szCs w:val="24"/>
          <w:u w:color="000000"/>
        </w:rPr>
        <w:t>In th</w:t>
      </w:r>
      <w:r>
        <w:rPr>
          <w:rFonts w:ascii="Bookman Old Style" w:eastAsia="Calibri" w:hAnsi="Bookman Old Style" w:cs="Calibri"/>
          <w:sz w:val="24"/>
          <w:szCs w:val="24"/>
          <w:u w:color="000000"/>
        </w:rPr>
        <w:t xml:space="preserve">is regard the following actions are </w:t>
      </w:r>
      <w:proofErr w:type="gramStart"/>
      <w:r>
        <w:rPr>
          <w:rFonts w:ascii="Bookman Old Style" w:eastAsia="Calibri" w:hAnsi="Bookman Old Style" w:cs="Calibri"/>
          <w:sz w:val="24"/>
          <w:szCs w:val="24"/>
          <w:u w:color="000000"/>
        </w:rPr>
        <w:t xml:space="preserve">instrumental </w:t>
      </w:r>
      <w:r>
        <w:rPr>
          <w:rFonts w:ascii="Bookman Old Style" w:eastAsia="Calibri" w:hAnsi="Bookman Old Style" w:cs="Calibri"/>
          <w:sz w:val="24"/>
          <w:szCs w:val="24"/>
          <w:u w:color="000000"/>
        </w:rPr>
        <w:t>:</w:t>
      </w:r>
      <w:proofErr w:type="gramEnd"/>
    </w:p>
    <w:p w:rsidR="00F5339A" w:rsidRDefault="00464E7A">
      <w:pPr>
        <w:pStyle w:val="Body"/>
        <w:spacing w:line="360" w:lineRule="auto"/>
        <w:ind w:firstLine="720"/>
        <w:jc w:val="both"/>
        <w:rPr>
          <w:rFonts w:ascii="Bookman Old Style" w:eastAsia="Bookman Old Style" w:hAnsi="Bookman Old Style" w:cs="Bookman Old Style"/>
          <w:sz w:val="24"/>
          <w:szCs w:val="24"/>
          <w:u w:color="000000"/>
        </w:rPr>
      </w:pPr>
      <w:r>
        <w:rPr>
          <w:rFonts w:ascii="Bookman Old Style" w:eastAsia="Calibri" w:hAnsi="Bookman Old Style" w:cs="Calibri"/>
          <w:sz w:val="24"/>
          <w:szCs w:val="24"/>
          <w:u w:color="000000"/>
        </w:rPr>
        <w:t> </w:t>
      </w:r>
    </w:p>
    <w:p w:rsidR="00F5339A" w:rsidRDefault="00464E7A">
      <w:pPr>
        <w:pStyle w:val="Default"/>
        <w:numPr>
          <w:ilvl w:val="0"/>
          <w:numId w:val="2"/>
        </w:numPr>
        <w:spacing w:after="160" w:line="360" w:lineRule="auto"/>
        <w:jc w:val="both"/>
        <w:rPr>
          <w:rFonts w:ascii="Bookman Old Style" w:eastAsia="Bookman Old Style" w:hAnsi="Bookman Old Style" w:cs="Bookman Old Style"/>
          <w:sz w:val="24"/>
          <w:szCs w:val="24"/>
          <w:u w:color="000000"/>
        </w:rPr>
      </w:pPr>
      <w:proofErr w:type="gramStart"/>
      <w:r>
        <w:rPr>
          <w:rFonts w:ascii="Bookman Old Style" w:hAnsi="Bookman Old Style"/>
          <w:sz w:val="24"/>
          <w:szCs w:val="24"/>
          <w:u w:color="000000"/>
        </w:rPr>
        <w:t>support</w:t>
      </w:r>
      <w:proofErr w:type="gramEnd"/>
      <w:r>
        <w:rPr>
          <w:rFonts w:ascii="Bookman Old Style" w:hAnsi="Bookman Old Style"/>
          <w:sz w:val="24"/>
          <w:szCs w:val="24"/>
          <w:u w:color="000000"/>
        </w:rPr>
        <w:t xml:space="preserve"> countries of origin, particularly in areas identified by these countries as the sources of migrants and which are consistently impacted by poverty, unemployment and climate change and disasters a</w:t>
      </w:r>
      <w:r>
        <w:rPr>
          <w:rFonts w:ascii="Bookman Old Style" w:hAnsi="Bookman Old Style"/>
          <w:sz w:val="24"/>
          <w:szCs w:val="24"/>
          <w:u w:color="000000"/>
        </w:rPr>
        <w:t>imed at addressing irregular migratory flows by:</w:t>
      </w:r>
    </w:p>
    <w:p w:rsidR="00F5339A" w:rsidRDefault="00464E7A">
      <w:pPr>
        <w:pStyle w:val="Default"/>
        <w:numPr>
          <w:ilvl w:val="0"/>
          <w:numId w:val="4"/>
        </w:numPr>
        <w:spacing w:after="160" w:line="360" w:lineRule="auto"/>
        <w:jc w:val="both"/>
        <w:rPr>
          <w:rFonts w:ascii="Bookman Old Style" w:eastAsia="Bookman Old Style" w:hAnsi="Bookman Old Style" w:cs="Bookman Old Style"/>
          <w:sz w:val="24"/>
          <w:szCs w:val="24"/>
          <w:u w:color="000000"/>
        </w:rPr>
      </w:pPr>
      <w:r>
        <w:rPr>
          <w:rFonts w:ascii="Bookman Old Style" w:hAnsi="Bookman Old Style"/>
          <w:sz w:val="24"/>
          <w:szCs w:val="24"/>
          <w:u w:color="000000"/>
        </w:rPr>
        <w:t>Design and implement tailored projects</w:t>
      </w:r>
      <w:proofErr w:type="gramStart"/>
      <w:r>
        <w:rPr>
          <w:rFonts w:ascii="Bookman Old Style" w:hAnsi="Bookman Old Style"/>
          <w:sz w:val="24"/>
          <w:szCs w:val="24"/>
          <w:u w:color="000000"/>
        </w:rPr>
        <w:t>;,</w:t>
      </w:r>
      <w:proofErr w:type="gramEnd"/>
      <w:r>
        <w:rPr>
          <w:rFonts w:ascii="Bookman Old Style" w:hAnsi="Bookman Old Style"/>
          <w:sz w:val="24"/>
          <w:szCs w:val="24"/>
          <w:u w:color="000000"/>
        </w:rPr>
        <w:t xml:space="preserve"> </w:t>
      </w:r>
      <w:proofErr w:type="spellStart"/>
      <w:r>
        <w:rPr>
          <w:rFonts w:ascii="Bookman Old Style" w:hAnsi="Bookman Old Style"/>
          <w:sz w:val="24"/>
          <w:szCs w:val="24"/>
          <w:u w:color="000000"/>
        </w:rPr>
        <w:t>sectoral</w:t>
      </w:r>
      <w:proofErr w:type="spellEnd"/>
      <w:r>
        <w:rPr>
          <w:rFonts w:ascii="Bookman Old Style" w:hAnsi="Bookman Old Style"/>
          <w:sz w:val="24"/>
          <w:szCs w:val="24"/>
          <w:u w:color="000000"/>
        </w:rPr>
        <w:t xml:space="preserve"> development programmes and promotion of decent work, aligned with their national priorities;  </w:t>
      </w:r>
    </w:p>
    <w:p w:rsidR="00F5339A" w:rsidRDefault="00464E7A">
      <w:pPr>
        <w:pStyle w:val="Default"/>
        <w:numPr>
          <w:ilvl w:val="0"/>
          <w:numId w:val="4"/>
        </w:numPr>
        <w:spacing w:after="160" w:line="360" w:lineRule="auto"/>
        <w:jc w:val="both"/>
        <w:rPr>
          <w:rFonts w:ascii="Bookman Old Style" w:eastAsia="Bookman Old Style" w:hAnsi="Bookman Old Style" w:cs="Bookman Old Style"/>
          <w:sz w:val="24"/>
          <w:szCs w:val="24"/>
          <w:u w:color="000000"/>
        </w:rPr>
      </w:pPr>
      <w:r>
        <w:rPr>
          <w:rFonts w:ascii="Bookman Old Style" w:hAnsi="Bookman Old Style"/>
          <w:sz w:val="24"/>
          <w:szCs w:val="24"/>
          <w:u w:color="000000"/>
        </w:rPr>
        <w:t>Investing in education, including technical and vocational tra</w:t>
      </w:r>
      <w:r>
        <w:rPr>
          <w:rFonts w:ascii="Bookman Old Style" w:hAnsi="Bookman Old Style"/>
          <w:sz w:val="24"/>
          <w:szCs w:val="24"/>
          <w:u w:color="000000"/>
        </w:rPr>
        <w:t>ining;</w:t>
      </w:r>
    </w:p>
    <w:p w:rsidR="00F5339A" w:rsidRDefault="00464E7A">
      <w:pPr>
        <w:pStyle w:val="Default"/>
        <w:numPr>
          <w:ilvl w:val="0"/>
          <w:numId w:val="4"/>
        </w:numPr>
        <w:spacing w:after="160" w:line="360" w:lineRule="auto"/>
        <w:jc w:val="both"/>
        <w:rPr>
          <w:rFonts w:ascii="Bookman Old Style" w:eastAsia="Bookman Old Style" w:hAnsi="Bookman Old Style" w:cs="Bookman Old Style"/>
          <w:sz w:val="24"/>
          <w:szCs w:val="24"/>
          <w:u w:color="000000"/>
        </w:rPr>
      </w:pPr>
      <w:r>
        <w:rPr>
          <w:rFonts w:ascii="Bookman Old Style" w:hAnsi="Bookman Old Style"/>
          <w:sz w:val="24"/>
          <w:szCs w:val="24"/>
          <w:u w:color="000000"/>
        </w:rPr>
        <w:t xml:space="preserve">Capacity building; and  </w:t>
      </w:r>
    </w:p>
    <w:p w:rsidR="00F5339A" w:rsidRDefault="00464E7A">
      <w:pPr>
        <w:pStyle w:val="Default"/>
        <w:numPr>
          <w:ilvl w:val="0"/>
          <w:numId w:val="4"/>
        </w:numPr>
        <w:spacing w:after="160" w:line="360" w:lineRule="auto"/>
        <w:jc w:val="both"/>
        <w:rPr>
          <w:rFonts w:ascii="Times New Roman" w:eastAsia="Times New Roman" w:hAnsi="Times New Roman" w:cs="Times New Roman"/>
          <w:sz w:val="24"/>
          <w:szCs w:val="24"/>
          <w:u w:color="000000"/>
          <w:shd w:val="clear" w:color="auto" w:fill="FFFF00"/>
        </w:rPr>
      </w:pPr>
      <w:r>
        <w:rPr>
          <w:rFonts w:ascii="Bookman Old Style" w:hAnsi="Bookman Old Style"/>
          <w:sz w:val="24"/>
          <w:szCs w:val="24"/>
          <w:u w:color="000000"/>
        </w:rPr>
        <w:t>Development of Small and medium enterprises.</w:t>
      </w:r>
    </w:p>
    <w:p w:rsidR="00F5339A" w:rsidRDefault="00464E7A">
      <w:pPr>
        <w:pStyle w:val="Default"/>
        <w:numPr>
          <w:ilvl w:val="0"/>
          <w:numId w:val="5"/>
        </w:numPr>
        <w:spacing w:line="360" w:lineRule="auto"/>
        <w:jc w:val="both"/>
        <w:rPr>
          <w:rFonts w:ascii="Bookman Old Style" w:eastAsia="Bookman Old Style" w:hAnsi="Bookman Old Style" w:cs="Bookman Old Style"/>
          <w:sz w:val="24"/>
          <w:szCs w:val="24"/>
          <w:u w:color="000000"/>
          <w:shd w:val="clear" w:color="auto" w:fill="FFFF00"/>
        </w:rPr>
      </w:pPr>
      <w:r>
        <w:rPr>
          <w:rFonts w:ascii="Bookman Old Style" w:hAnsi="Bookman Old Style"/>
          <w:sz w:val="24"/>
          <w:szCs w:val="24"/>
          <w:u w:color="000000"/>
        </w:rPr>
        <w:t>Facilitate the sustainable reintegration of returning migrants into community life through strengthen our support to countries of origin in the provision of equal access to social</w:t>
      </w:r>
      <w:r>
        <w:rPr>
          <w:rFonts w:ascii="Bookman Old Style" w:hAnsi="Bookman Old Style"/>
          <w:sz w:val="24"/>
          <w:szCs w:val="24"/>
          <w:u w:color="000000"/>
        </w:rPr>
        <w:t xml:space="preserve"> protection and services, psycho-social assistance, vocational training, employment opportunities and employment opportunities, and financial services, in order to fully build upon their entrepreneurship, skills and recognition of skills acquired abroad an</w:t>
      </w:r>
      <w:r>
        <w:rPr>
          <w:rFonts w:ascii="Bookman Old Style" w:hAnsi="Bookman Old Style"/>
          <w:sz w:val="24"/>
          <w:szCs w:val="24"/>
          <w:u w:color="000000"/>
        </w:rPr>
        <w:t xml:space="preserve">d human capital as active members of society. In that regard, we decide that countries returning migrants provide reintegration assistance to countries of origin, </w:t>
      </w:r>
    </w:p>
    <w:p w:rsidR="00F5339A" w:rsidRDefault="00464E7A">
      <w:pPr>
        <w:pStyle w:val="Default"/>
        <w:numPr>
          <w:ilvl w:val="0"/>
          <w:numId w:val="5"/>
        </w:numPr>
        <w:spacing w:line="360" w:lineRule="auto"/>
        <w:jc w:val="both"/>
        <w:rPr>
          <w:rFonts w:ascii="Bookman Old Style" w:eastAsia="Bookman Old Style" w:hAnsi="Bookman Old Style" w:cs="Bookman Old Style"/>
          <w:sz w:val="24"/>
          <w:szCs w:val="24"/>
          <w:u w:color="000000"/>
          <w:shd w:val="clear" w:color="auto" w:fill="FEFB00"/>
        </w:rPr>
      </w:pPr>
      <w:r>
        <w:rPr>
          <w:rFonts w:ascii="Bookman Old Style" w:hAnsi="Bookman Old Style"/>
          <w:sz w:val="24"/>
          <w:szCs w:val="24"/>
          <w:u w:color="000000"/>
        </w:rPr>
        <w:t>Provide technical, financial and capacity building assistance for the implementation of such</w:t>
      </w:r>
      <w:r>
        <w:rPr>
          <w:rFonts w:ascii="Bookman Old Style" w:hAnsi="Bookman Old Style"/>
          <w:sz w:val="24"/>
          <w:szCs w:val="24"/>
          <w:u w:color="000000"/>
        </w:rPr>
        <w:t xml:space="preserve"> tailored projects </w:t>
      </w:r>
    </w:p>
    <w:p w:rsidR="00F5339A" w:rsidRDefault="00464E7A">
      <w:pPr>
        <w:pStyle w:val="Default"/>
        <w:numPr>
          <w:ilvl w:val="0"/>
          <w:numId w:val="5"/>
        </w:numPr>
        <w:spacing w:line="360" w:lineRule="auto"/>
        <w:jc w:val="both"/>
        <w:rPr>
          <w:rFonts w:ascii="Bookman Old Style" w:eastAsia="Bookman Old Style" w:hAnsi="Bookman Old Style" w:cs="Bookman Old Style"/>
          <w:sz w:val="24"/>
          <w:szCs w:val="24"/>
          <w:u w:color="000000"/>
        </w:rPr>
      </w:pPr>
      <w:r>
        <w:rPr>
          <w:rFonts w:ascii="Bookman Old Style" w:hAnsi="Bookman Old Style"/>
          <w:sz w:val="24"/>
          <w:szCs w:val="24"/>
          <w:u w:color="000000"/>
        </w:rPr>
        <w:t xml:space="preserve">Establish regional and cross-regional cooperation frameworks in search and rescue and responding to the protection needs of migrants caught in distress at sea or land; </w:t>
      </w:r>
    </w:p>
    <w:p w:rsidR="00F5339A" w:rsidRDefault="00464E7A">
      <w:pPr>
        <w:pStyle w:val="Default"/>
        <w:numPr>
          <w:ilvl w:val="0"/>
          <w:numId w:val="6"/>
        </w:numPr>
        <w:spacing w:line="360" w:lineRule="auto"/>
        <w:jc w:val="both"/>
        <w:rPr>
          <w:rFonts w:ascii="Bookman Old Style" w:eastAsia="Bookman Old Style" w:hAnsi="Bookman Old Style" w:cs="Bookman Old Style"/>
          <w:sz w:val="24"/>
          <w:szCs w:val="24"/>
          <w:u w:color="000000"/>
        </w:rPr>
      </w:pPr>
      <w:r>
        <w:rPr>
          <w:rFonts w:ascii="Bookman Old Style" w:hAnsi="Bookman Old Style"/>
          <w:sz w:val="24"/>
          <w:szCs w:val="24"/>
          <w:u w:color="000000"/>
        </w:rPr>
        <w:t>Take measures to enhance understanding, coordination and cooperatio</w:t>
      </w:r>
      <w:r>
        <w:rPr>
          <w:rFonts w:ascii="Bookman Old Style" w:hAnsi="Bookman Old Style"/>
          <w:sz w:val="24"/>
          <w:szCs w:val="24"/>
          <w:u w:color="000000"/>
        </w:rPr>
        <w:t>n with regard to climate change induced displacement, migration and planned relocation, where appropriate at the national, regional and international level (This is based on the UNFCC Warsaw International Mechanism on Loss and Damage)</w:t>
      </w:r>
    </w:p>
    <w:p w:rsidR="00F5339A" w:rsidRDefault="00464E7A">
      <w:pPr>
        <w:pStyle w:val="Default"/>
        <w:spacing w:line="360" w:lineRule="auto"/>
        <w:jc w:val="both"/>
        <w:rPr>
          <w:rFonts w:ascii="Bookman Old Style" w:eastAsia="Bookman Old Style" w:hAnsi="Bookman Old Style" w:cs="Bookman Old Style"/>
          <w:sz w:val="24"/>
          <w:szCs w:val="24"/>
          <w:u w:color="000000"/>
        </w:rPr>
      </w:pPr>
      <w:r>
        <w:rPr>
          <w:rFonts w:ascii="Bookman Old Style" w:hAnsi="Bookman Old Style"/>
          <w:sz w:val="24"/>
          <w:szCs w:val="24"/>
          <w:u w:color="000000"/>
        </w:rPr>
        <w:t>The African is opened</w:t>
      </w:r>
      <w:r>
        <w:rPr>
          <w:rFonts w:ascii="Bookman Old Style" w:hAnsi="Bookman Old Style"/>
          <w:sz w:val="24"/>
          <w:szCs w:val="24"/>
          <w:u w:color="000000"/>
        </w:rPr>
        <w:t xml:space="preserve"> for discussion on how we can strengthen this objective with colleagues and we look forward for its inclusion in the next draft by the co-facilitators.</w:t>
      </w:r>
    </w:p>
    <w:p w:rsidR="00F5339A" w:rsidRDefault="00F5339A">
      <w:pPr>
        <w:pStyle w:val="Default"/>
        <w:spacing w:line="360" w:lineRule="auto"/>
        <w:jc w:val="both"/>
        <w:rPr>
          <w:rFonts w:ascii="Bookman Old Style" w:eastAsia="Bookman Old Style" w:hAnsi="Bookman Old Style" w:cs="Bookman Old Style"/>
          <w:sz w:val="24"/>
          <w:szCs w:val="24"/>
          <w:u w:color="000000"/>
        </w:rPr>
      </w:pPr>
    </w:p>
    <w:p w:rsidR="00F5339A" w:rsidRDefault="00F5339A">
      <w:pPr>
        <w:pStyle w:val="Default"/>
        <w:spacing w:line="360" w:lineRule="auto"/>
        <w:jc w:val="both"/>
        <w:rPr>
          <w:rFonts w:ascii="Bookman Old Style" w:eastAsia="Bookman Old Style" w:hAnsi="Bookman Old Style" w:cs="Bookman Old Style"/>
          <w:sz w:val="24"/>
          <w:szCs w:val="24"/>
          <w:u w:color="000000"/>
        </w:rPr>
      </w:pPr>
    </w:p>
    <w:p w:rsidR="00F5339A" w:rsidRDefault="00464E7A">
      <w:pPr>
        <w:pStyle w:val="Default"/>
        <w:spacing w:line="360" w:lineRule="auto"/>
        <w:jc w:val="both"/>
        <w:rPr>
          <w:rFonts w:ascii="Bookman Old Style" w:eastAsia="Bookman Old Style" w:hAnsi="Bookman Old Style" w:cs="Bookman Old Style"/>
          <w:sz w:val="24"/>
          <w:szCs w:val="24"/>
          <w:u w:color="000000"/>
          <w:shd w:val="clear" w:color="auto" w:fill="FFFF00"/>
        </w:rPr>
      </w:pPr>
      <w:r>
        <w:rPr>
          <w:rFonts w:ascii="Bookman Old Style" w:hAnsi="Bookman Old Style"/>
          <w:sz w:val="24"/>
          <w:szCs w:val="24"/>
          <w:u w:color="000000"/>
        </w:rPr>
        <w:t xml:space="preserve">I thank you </w:t>
      </w:r>
    </w:p>
    <w:p w:rsidR="00F5339A" w:rsidRDefault="00F5339A">
      <w:pPr>
        <w:pStyle w:val="Body"/>
        <w:spacing w:line="360" w:lineRule="auto"/>
        <w:jc w:val="center"/>
        <w:rPr>
          <w:rFonts w:ascii="Bookman Old Style" w:eastAsia="Bookman Old Style" w:hAnsi="Bookman Old Style" w:cs="Bookman Old Style"/>
          <w:b/>
          <w:bCs/>
          <w:sz w:val="24"/>
          <w:szCs w:val="24"/>
          <w:u w:color="000000"/>
          <w:shd w:val="clear" w:color="auto" w:fill="FFFF00"/>
        </w:rPr>
      </w:pPr>
    </w:p>
    <w:p w:rsidR="00F5339A" w:rsidRDefault="00F5339A">
      <w:pPr>
        <w:pStyle w:val="Body"/>
        <w:spacing w:line="360" w:lineRule="auto"/>
        <w:jc w:val="center"/>
        <w:rPr>
          <w:rFonts w:ascii="Bookman Old Style" w:eastAsia="Bookman Old Style" w:hAnsi="Bookman Old Style" w:cs="Bookman Old Style"/>
          <w:b/>
          <w:bCs/>
          <w:sz w:val="24"/>
          <w:szCs w:val="24"/>
          <w:u w:color="000000"/>
          <w:shd w:val="clear" w:color="auto" w:fill="FFFF00"/>
        </w:rPr>
      </w:pPr>
    </w:p>
    <w:p w:rsidR="00F5339A" w:rsidRDefault="00F5339A">
      <w:pPr>
        <w:pStyle w:val="Body"/>
        <w:spacing w:line="360" w:lineRule="auto"/>
        <w:jc w:val="center"/>
        <w:rPr>
          <w:rFonts w:ascii="Bookman Old Style" w:eastAsia="Bookman Old Style" w:hAnsi="Bookman Old Style" w:cs="Bookman Old Style"/>
          <w:b/>
          <w:bCs/>
          <w:sz w:val="24"/>
          <w:szCs w:val="24"/>
          <w:u w:color="000000"/>
        </w:rPr>
      </w:pPr>
    </w:p>
    <w:p w:rsidR="00F5339A" w:rsidRDefault="00464E7A">
      <w:pPr>
        <w:pStyle w:val="Body"/>
        <w:spacing w:line="360" w:lineRule="auto"/>
        <w:jc w:val="center"/>
        <w:rPr>
          <w:rFonts w:ascii="Bookman Old Style" w:eastAsia="Bookman Old Style" w:hAnsi="Bookman Old Style" w:cs="Bookman Old Style"/>
          <w:b/>
          <w:bCs/>
          <w:sz w:val="24"/>
          <w:szCs w:val="24"/>
          <w:u w:color="000000"/>
        </w:rPr>
      </w:pPr>
      <w:r>
        <w:rPr>
          <w:rFonts w:ascii="Bookman Old Style" w:eastAsia="Calibri" w:hAnsi="Bookman Old Style" w:cs="Calibri"/>
          <w:b/>
          <w:bCs/>
          <w:sz w:val="24"/>
          <w:szCs w:val="24"/>
          <w:u w:color="000000"/>
        </w:rPr>
        <w:t>………………………………</w:t>
      </w:r>
      <w:r>
        <w:rPr>
          <w:rFonts w:ascii="Bookman Old Style" w:eastAsia="Calibri" w:hAnsi="Bookman Old Style" w:cs="Calibri"/>
          <w:b/>
          <w:bCs/>
          <w:sz w:val="24"/>
          <w:szCs w:val="24"/>
          <w:u w:color="000000"/>
        </w:rPr>
        <w:t>..</w:t>
      </w:r>
    </w:p>
    <w:p w:rsidR="00F5339A" w:rsidRDefault="00F5339A">
      <w:pPr>
        <w:pStyle w:val="Body"/>
        <w:spacing w:line="360" w:lineRule="auto"/>
        <w:jc w:val="center"/>
        <w:rPr>
          <w:rFonts w:ascii="Bookman Old Style" w:eastAsia="Bookman Old Style" w:hAnsi="Bookman Old Style" w:cs="Bookman Old Style"/>
          <w:b/>
          <w:bCs/>
          <w:sz w:val="24"/>
          <w:szCs w:val="24"/>
          <w:u w:color="000000"/>
        </w:rPr>
      </w:pPr>
    </w:p>
    <w:p w:rsidR="00F5339A" w:rsidRDefault="00F5339A">
      <w:pPr>
        <w:pStyle w:val="Body"/>
        <w:spacing w:line="360" w:lineRule="auto"/>
        <w:jc w:val="center"/>
        <w:rPr>
          <w:rFonts w:ascii="&amp;quot" w:eastAsia="&amp;quot" w:hAnsi="&amp;quot" w:cs="&amp;quot"/>
          <w:color w:val="1F497D"/>
          <w:sz w:val="24"/>
          <w:szCs w:val="24"/>
          <w:u w:color="1F497D"/>
        </w:rPr>
      </w:pPr>
    </w:p>
    <w:p w:rsidR="00F5339A" w:rsidRDefault="00F5339A">
      <w:pPr>
        <w:pStyle w:val="Body"/>
        <w:spacing w:line="360" w:lineRule="auto"/>
        <w:jc w:val="center"/>
        <w:rPr>
          <w:rFonts w:ascii="Bookman Old Style" w:eastAsia="Bookman Old Style" w:hAnsi="Bookman Old Style" w:cs="Bookman Old Style"/>
          <w:sz w:val="24"/>
          <w:szCs w:val="24"/>
          <w:u w:color="000000"/>
        </w:rPr>
      </w:pPr>
    </w:p>
    <w:p w:rsidR="00F5339A" w:rsidRDefault="00F5339A">
      <w:pPr>
        <w:pStyle w:val="Body"/>
        <w:spacing w:line="360" w:lineRule="auto"/>
        <w:jc w:val="center"/>
        <w:rPr>
          <w:rFonts w:ascii="&amp;quot" w:eastAsia="&amp;quot" w:hAnsi="&amp;quot" w:cs="&amp;quot"/>
          <w:color w:val="1F497D"/>
          <w:sz w:val="24"/>
          <w:szCs w:val="24"/>
          <w:u w:color="1F497D"/>
        </w:rPr>
      </w:pPr>
    </w:p>
    <w:p w:rsidR="00F5339A" w:rsidRDefault="00F5339A">
      <w:pPr>
        <w:pStyle w:val="Body"/>
        <w:spacing w:line="360" w:lineRule="auto"/>
        <w:ind w:firstLine="720"/>
        <w:jc w:val="both"/>
        <w:rPr>
          <w:rFonts w:ascii="Bookman Old Style" w:eastAsia="Bookman Old Style" w:hAnsi="Bookman Old Style" w:cs="Bookman Old Style"/>
          <w:sz w:val="24"/>
          <w:szCs w:val="24"/>
          <w:u w:color="000000"/>
        </w:rPr>
      </w:pPr>
    </w:p>
    <w:p w:rsidR="00F5339A" w:rsidRDefault="00F5339A">
      <w:pPr>
        <w:pStyle w:val="Body"/>
        <w:spacing w:line="360" w:lineRule="auto"/>
        <w:ind w:firstLine="720"/>
        <w:jc w:val="both"/>
        <w:rPr>
          <w:rFonts w:ascii="Times New Roman" w:eastAsia="Times New Roman" w:hAnsi="Times New Roman" w:cs="Times New Roman"/>
          <w:b/>
          <w:bCs/>
          <w:sz w:val="24"/>
          <w:szCs w:val="24"/>
          <w:u w:color="000000"/>
        </w:rPr>
      </w:pPr>
    </w:p>
    <w:p w:rsidR="00F5339A" w:rsidRDefault="00464E7A">
      <w:pPr>
        <w:pStyle w:val="Body"/>
        <w:tabs>
          <w:tab w:val="left" w:pos="360"/>
        </w:tabs>
        <w:spacing w:line="360" w:lineRule="auto"/>
        <w:jc w:val="both"/>
        <w:rPr>
          <w:rFonts w:ascii="Times New Roman" w:eastAsia="Times New Roman" w:hAnsi="Times New Roman" w:cs="Times New Roman"/>
          <w:sz w:val="24"/>
          <w:szCs w:val="24"/>
          <w:u w:color="000000"/>
        </w:rPr>
      </w:pP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Calibri" w:hAnsi="Times New Roman" w:cs="Calibri"/>
          <w:sz w:val="24"/>
          <w:szCs w:val="24"/>
          <w:u w:color="000000"/>
        </w:rPr>
        <w:t xml:space="preserve"> </w:t>
      </w:r>
    </w:p>
    <w:p w:rsidR="00F5339A" w:rsidRDefault="00F5339A">
      <w:pPr>
        <w:pStyle w:val="Body"/>
        <w:tabs>
          <w:tab w:val="left" w:pos="360"/>
        </w:tabs>
        <w:spacing w:line="360" w:lineRule="auto"/>
        <w:jc w:val="both"/>
        <w:rPr>
          <w:rFonts w:ascii="Times New Roman" w:eastAsia="Times New Roman" w:hAnsi="Times New Roman" w:cs="Times New Roman"/>
          <w:sz w:val="24"/>
          <w:szCs w:val="24"/>
          <w:u w:color="000000"/>
        </w:rPr>
      </w:pPr>
    </w:p>
    <w:p w:rsidR="00F5339A" w:rsidRDefault="00464E7A">
      <w:pPr>
        <w:pStyle w:val="Body"/>
        <w:tabs>
          <w:tab w:val="left" w:pos="360"/>
        </w:tabs>
        <w:spacing w:line="360" w:lineRule="auto"/>
        <w:jc w:val="both"/>
      </w:pP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p>
    <w:sectPr w:rsidR="00F5339A">
      <w:headerReference w:type="default" r:id="rId8"/>
      <w:footerReference w:type="default" r:id="rId9"/>
      <w:pgSz w:w="12240" w:h="15840"/>
      <w:pgMar w:top="1440" w:right="1440" w:bottom="1440" w:left="1440" w:header="720" w:footer="864"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464E7A">
      <w:r>
        <w:separator/>
      </w:r>
    </w:p>
  </w:endnote>
  <w:endnote w:type="continuationSeparator" w:id="0">
    <w:p w:rsidR="00000000" w:rsidRDefault="00464E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Bookman Old Style">
    <w:panose1 w:val="0205060405050502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Times">
    <w:altName w:val="Times Roman"/>
    <w:panose1 w:val="02000500000000000000"/>
    <w:charset w:val="4D"/>
    <w:family w:val="roman"/>
    <w:notTrueType/>
    <w:pitch w:val="variable"/>
    <w:sig w:usb0="00000003" w:usb1="00000000" w:usb2="00000000" w:usb3="00000000" w:csb0="00000001" w:csb1="00000000"/>
  </w:font>
  <w:font w:name="&amp;quot">
    <w:altName w:val="Times New Roman"/>
    <w:charset w:val="00"/>
    <w:family w:val="roman"/>
    <w:pitch w:val="default"/>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339A" w:rsidRDefault="00F5339A"/>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464E7A">
      <w:r>
        <w:separator/>
      </w:r>
    </w:p>
  </w:footnote>
  <w:footnote w:type="continuationSeparator" w:id="0">
    <w:p w:rsidR="00000000" w:rsidRDefault="00464E7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339A" w:rsidRDefault="00F5339A"/>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AA67C4"/>
    <w:multiLevelType w:val="hybridMultilevel"/>
    <w:tmpl w:val="90C8D3C0"/>
    <w:numStyleLink w:val="ImportedStyle1"/>
  </w:abstractNum>
  <w:abstractNum w:abstractNumId="1">
    <w:nsid w:val="1D4F25CB"/>
    <w:multiLevelType w:val="hybridMultilevel"/>
    <w:tmpl w:val="7892F202"/>
    <w:numStyleLink w:val="ImportedStyle2"/>
  </w:abstractNum>
  <w:abstractNum w:abstractNumId="2">
    <w:nsid w:val="534120FA"/>
    <w:multiLevelType w:val="hybridMultilevel"/>
    <w:tmpl w:val="7892F202"/>
    <w:styleLink w:val="ImportedStyle2"/>
    <w:lvl w:ilvl="0" w:tplc="E7F4322C">
      <w:start w:val="1"/>
      <w:numFmt w:val="lowerRoman"/>
      <w:lvlText w:val="%1."/>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34867142">
      <w:start w:val="1"/>
      <w:numFmt w:val="lowerLetter"/>
      <w:lvlText w:val="%2."/>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52A021AA">
      <w:start w:val="1"/>
      <w:numFmt w:val="lowerRoman"/>
      <w:lvlText w:val="%3."/>
      <w:lvlJc w:val="left"/>
      <w:pPr>
        <w:ind w:left="2546" w:hanging="316"/>
      </w:pPr>
      <w:rPr>
        <w:rFonts w:hAnsi="Arial Unicode MS"/>
        <w:caps w:val="0"/>
        <w:smallCaps w:val="0"/>
        <w:strike w:val="0"/>
        <w:dstrike w:val="0"/>
        <w:outline w:val="0"/>
        <w:emboss w:val="0"/>
        <w:imprint w:val="0"/>
        <w:spacing w:val="0"/>
        <w:w w:val="100"/>
        <w:kern w:val="0"/>
        <w:position w:val="0"/>
        <w:highlight w:val="none"/>
        <w:vertAlign w:val="baseline"/>
      </w:rPr>
    </w:lvl>
    <w:lvl w:ilvl="3" w:tplc="D55813FE">
      <w:start w:val="1"/>
      <w:numFmt w:val="decimal"/>
      <w:lvlText w:val="%4."/>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7BFCD456">
      <w:start w:val="1"/>
      <w:numFmt w:val="lowerLetter"/>
      <w:lvlText w:val="%5."/>
      <w:lvlJc w:val="left"/>
      <w:pPr>
        <w:ind w:left="399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9D14B8FE">
      <w:start w:val="1"/>
      <w:numFmt w:val="lowerRoman"/>
      <w:lvlText w:val="%6."/>
      <w:lvlJc w:val="left"/>
      <w:pPr>
        <w:ind w:left="4706" w:hanging="316"/>
      </w:pPr>
      <w:rPr>
        <w:rFonts w:hAnsi="Arial Unicode MS"/>
        <w:caps w:val="0"/>
        <w:smallCaps w:val="0"/>
        <w:strike w:val="0"/>
        <w:dstrike w:val="0"/>
        <w:outline w:val="0"/>
        <w:emboss w:val="0"/>
        <w:imprint w:val="0"/>
        <w:spacing w:val="0"/>
        <w:w w:val="100"/>
        <w:kern w:val="0"/>
        <w:position w:val="0"/>
        <w:highlight w:val="none"/>
        <w:vertAlign w:val="baseline"/>
      </w:rPr>
    </w:lvl>
    <w:lvl w:ilvl="6" w:tplc="97A640FA">
      <w:start w:val="1"/>
      <w:numFmt w:val="decimal"/>
      <w:lvlText w:val="%7."/>
      <w:lvlJc w:val="left"/>
      <w:pPr>
        <w:ind w:left="543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22706DA0">
      <w:start w:val="1"/>
      <w:numFmt w:val="lowerLetter"/>
      <w:lvlText w:val="%8."/>
      <w:lvlJc w:val="left"/>
      <w:pPr>
        <w:ind w:left="615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2EF613DC">
      <w:start w:val="1"/>
      <w:numFmt w:val="lowerRoman"/>
      <w:lvlText w:val="%9."/>
      <w:lvlJc w:val="left"/>
      <w:pPr>
        <w:ind w:left="6866" w:hanging="31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nsid w:val="60515035"/>
    <w:multiLevelType w:val="hybridMultilevel"/>
    <w:tmpl w:val="90C8D3C0"/>
    <w:styleLink w:val="ImportedStyle1"/>
    <w:lvl w:ilvl="0" w:tplc="0BC62FA0">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B0C222C">
      <w:start w:val="1"/>
      <w:numFmt w:val="lowerLetter"/>
      <w:lvlText w:val="%2."/>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5568FC30">
      <w:start w:val="1"/>
      <w:numFmt w:val="lowerRoman"/>
      <w:lvlText w:val="%3."/>
      <w:lvlJc w:val="left"/>
      <w:pPr>
        <w:ind w:left="2186" w:hanging="316"/>
      </w:pPr>
      <w:rPr>
        <w:rFonts w:hAnsi="Arial Unicode MS"/>
        <w:caps w:val="0"/>
        <w:smallCaps w:val="0"/>
        <w:strike w:val="0"/>
        <w:dstrike w:val="0"/>
        <w:outline w:val="0"/>
        <w:emboss w:val="0"/>
        <w:imprint w:val="0"/>
        <w:spacing w:val="0"/>
        <w:w w:val="100"/>
        <w:kern w:val="0"/>
        <w:position w:val="0"/>
        <w:highlight w:val="none"/>
        <w:vertAlign w:val="baseline"/>
      </w:rPr>
    </w:lvl>
    <w:lvl w:ilvl="3" w:tplc="7FEC03A8">
      <w:start w:val="1"/>
      <w:numFmt w:val="decimal"/>
      <w:lvlText w:val="%4."/>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B1C200F2">
      <w:start w:val="1"/>
      <w:numFmt w:val="lowerLetter"/>
      <w:lvlText w:val="%5."/>
      <w:lvlJc w:val="left"/>
      <w:pPr>
        <w:ind w:left="36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9F4A5D82">
      <w:start w:val="1"/>
      <w:numFmt w:val="lowerRoman"/>
      <w:lvlText w:val="%6."/>
      <w:lvlJc w:val="left"/>
      <w:pPr>
        <w:ind w:left="4346" w:hanging="316"/>
      </w:pPr>
      <w:rPr>
        <w:rFonts w:hAnsi="Arial Unicode MS"/>
        <w:caps w:val="0"/>
        <w:smallCaps w:val="0"/>
        <w:strike w:val="0"/>
        <w:dstrike w:val="0"/>
        <w:outline w:val="0"/>
        <w:emboss w:val="0"/>
        <w:imprint w:val="0"/>
        <w:spacing w:val="0"/>
        <w:w w:val="100"/>
        <w:kern w:val="0"/>
        <w:position w:val="0"/>
        <w:highlight w:val="none"/>
        <w:vertAlign w:val="baseline"/>
      </w:rPr>
    </w:lvl>
    <w:lvl w:ilvl="6" w:tplc="BF000748">
      <w:start w:val="1"/>
      <w:numFmt w:val="decimal"/>
      <w:lvlText w:val="%7."/>
      <w:lvlJc w:val="left"/>
      <w:pPr>
        <w:ind w:left="507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D8C48C70">
      <w:start w:val="1"/>
      <w:numFmt w:val="lowerLetter"/>
      <w:lvlText w:val="%8."/>
      <w:lvlJc w:val="left"/>
      <w:pPr>
        <w:ind w:left="579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3CDC2314">
      <w:start w:val="1"/>
      <w:numFmt w:val="lowerRoman"/>
      <w:lvlText w:val="%9."/>
      <w:lvlJc w:val="left"/>
      <w:pPr>
        <w:ind w:left="6506" w:hanging="316"/>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3"/>
  </w:num>
  <w:num w:numId="2">
    <w:abstractNumId w:val="0"/>
  </w:num>
  <w:num w:numId="3">
    <w:abstractNumId w:val="2"/>
  </w:num>
  <w:num w:numId="4">
    <w:abstractNumId w:val="1"/>
  </w:num>
  <w:num w:numId="5">
    <w:abstractNumId w:val="0"/>
    <w:lvlOverride w:ilvl="0">
      <w:lvl w:ilvl="0" w:tplc="ABAC62C8">
        <w:start w:val="1"/>
        <w:numFmt w:val="lowerLetter"/>
        <w:lvlText w:val="%1."/>
        <w:lvlJc w:val="left"/>
        <w:pPr>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F64EB50A">
        <w:start w:val="1"/>
        <w:numFmt w:val="lowerLetter"/>
        <w:lvlText w:val="%2."/>
        <w:lvlJc w:val="left"/>
        <w:pPr>
          <w:ind w:left="1113" w:hanging="39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tplc="EBE0B312">
        <w:start w:val="1"/>
        <w:numFmt w:val="lowerRoman"/>
        <w:lvlText w:val="%3."/>
        <w:lvlJc w:val="left"/>
        <w:pPr>
          <w:ind w:left="1829" w:hanging="345"/>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tplc="593A5722">
        <w:start w:val="1"/>
        <w:numFmt w:val="decimal"/>
        <w:lvlText w:val="%4."/>
        <w:lvlJc w:val="left"/>
        <w:pPr>
          <w:ind w:left="2553" w:hanging="39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tplc="43F20DCC">
        <w:start w:val="1"/>
        <w:numFmt w:val="lowerLetter"/>
        <w:lvlText w:val="%5."/>
        <w:lvlJc w:val="left"/>
        <w:pPr>
          <w:ind w:left="3273" w:hanging="39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tplc="BDF28CBA">
        <w:start w:val="1"/>
        <w:numFmt w:val="lowerRoman"/>
        <w:lvlText w:val="%6."/>
        <w:lvlJc w:val="left"/>
        <w:pPr>
          <w:ind w:left="3989" w:hanging="345"/>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tplc="32AA19C6">
        <w:start w:val="1"/>
        <w:numFmt w:val="decimal"/>
        <w:lvlText w:val="%7."/>
        <w:lvlJc w:val="left"/>
        <w:pPr>
          <w:ind w:left="4713" w:hanging="39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tplc="39C6C67E">
        <w:start w:val="1"/>
        <w:numFmt w:val="lowerLetter"/>
        <w:lvlText w:val="%8."/>
        <w:lvlJc w:val="left"/>
        <w:pPr>
          <w:ind w:left="5433" w:hanging="39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tplc="6EC261A0">
        <w:start w:val="1"/>
        <w:numFmt w:val="lowerRoman"/>
        <w:lvlText w:val="%9."/>
        <w:lvlJc w:val="left"/>
        <w:pPr>
          <w:ind w:left="6149" w:hanging="345"/>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6">
    <w:abstractNumId w:val="0"/>
    <w:lvlOverride w:ilvl="0">
      <w:lvl w:ilvl="0" w:tplc="ABAC62C8">
        <w:start w:val="1"/>
        <w:numFmt w:val="lowerLetter"/>
        <w:lvlText w:val="%1."/>
        <w:lvlJc w:val="left"/>
        <w:pPr>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F64EB50A">
        <w:start w:val="1"/>
        <w:numFmt w:val="lowerLetter"/>
        <w:lvlText w:val="%2."/>
        <w:lvlJc w:val="left"/>
        <w:pPr>
          <w:ind w:left="1113" w:hanging="39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tplc="EBE0B312">
        <w:start w:val="1"/>
        <w:numFmt w:val="lowerRoman"/>
        <w:lvlText w:val="%3."/>
        <w:lvlJc w:val="left"/>
        <w:pPr>
          <w:ind w:left="1829" w:hanging="345"/>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tplc="593A5722">
        <w:start w:val="1"/>
        <w:numFmt w:val="decimal"/>
        <w:lvlText w:val="%4."/>
        <w:lvlJc w:val="left"/>
        <w:pPr>
          <w:ind w:left="2553" w:hanging="39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tplc="43F20DCC">
        <w:start w:val="1"/>
        <w:numFmt w:val="lowerLetter"/>
        <w:lvlText w:val="%5."/>
        <w:lvlJc w:val="left"/>
        <w:pPr>
          <w:ind w:left="3273" w:hanging="39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tplc="BDF28CBA">
        <w:start w:val="1"/>
        <w:numFmt w:val="lowerRoman"/>
        <w:lvlText w:val="%6."/>
        <w:lvlJc w:val="left"/>
        <w:pPr>
          <w:ind w:left="3989" w:hanging="345"/>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tplc="32AA19C6">
        <w:start w:val="1"/>
        <w:numFmt w:val="decimal"/>
        <w:lvlText w:val="%7."/>
        <w:lvlJc w:val="left"/>
        <w:pPr>
          <w:ind w:left="4713" w:hanging="39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tplc="39C6C67E">
        <w:start w:val="1"/>
        <w:numFmt w:val="lowerLetter"/>
        <w:lvlText w:val="%8."/>
        <w:lvlJc w:val="left"/>
        <w:pPr>
          <w:ind w:left="5433" w:hanging="39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tplc="6EC261A0">
        <w:start w:val="1"/>
        <w:numFmt w:val="lowerRoman"/>
        <w:lvlText w:val="%9."/>
        <w:lvlJc w:val="left"/>
        <w:pPr>
          <w:ind w:left="6149" w:hanging="345"/>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F5339A"/>
    <w:rsid w:val="00464E7A"/>
    <w:rsid w:val="00F5339A"/>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nl-NL" w:eastAsia="nl-NL"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rPr>
      <w:sz w:val="24"/>
      <w:szCs w:val="24"/>
      <w:lang w:val="en-US"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Body">
    <w:name w:val="Body"/>
    <w:rPr>
      <w:rFonts w:ascii="Helvetica" w:hAnsi="Helvetica" w:cs="Arial Unicode MS"/>
      <w:color w:val="000000"/>
      <w:sz w:val="22"/>
      <w:szCs w:val="22"/>
      <w:lang w:val="en-US"/>
    </w:rPr>
  </w:style>
  <w:style w:type="paragraph" w:customStyle="1" w:styleId="Default">
    <w:name w:val="Default"/>
    <w:rPr>
      <w:rFonts w:ascii="Helvetica" w:hAnsi="Helvetica" w:cs="Arial Unicode MS"/>
      <w:color w:val="000000"/>
      <w:sz w:val="22"/>
      <w:szCs w:val="22"/>
      <w:lang w:val="en-US"/>
    </w:rPr>
  </w:style>
  <w:style w:type="numbering" w:customStyle="1" w:styleId="ImportedStyle1">
    <w:name w:val="Imported Style 1"/>
    <w:pPr>
      <w:numPr>
        <w:numId w:val="1"/>
      </w:numPr>
    </w:pPr>
  </w:style>
  <w:style w:type="numbering" w:customStyle="1" w:styleId="ImportedStyle2">
    <w:name w:val="Imported Style 2"/>
    <w:pPr>
      <w:numPr>
        <w:numId w:val="3"/>
      </w:numPr>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nl-NL" w:eastAsia="nl-NL"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rPr>
      <w:sz w:val="24"/>
      <w:szCs w:val="24"/>
      <w:lang w:val="en-US"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Body">
    <w:name w:val="Body"/>
    <w:rPr>
      <w:rFonts w:ascii="Helvetica" w:hAnsi="Helvetica" w:cs="Arial Unicode MS"/>
      <w:color w:val="000000"/>
      <w:sz w:val="22"/>
      <w:szCs w:val="22"/>
      <w:lang w:val="en-US"/>
    </w:rPr>
  </w:style>
  <w:style w:type="paragraph" w:customStyle="1" w:styleId="Default">
    <w:name w:val="Default"/>
    <w:rPr>
      <w:rFonts w:ascii="Helvetica" w:hAnsi="Helvetica" w:cs="Arial Unicode MS"/>
      <w:color w:val="000000"/>
      <w:sz w:val="22"/>
      <w:szCs w:val="22"/>
      <w:lang w:val="en-US"/>
    </w:rPr>
  </w:style>
  <w:style w:type="numbering" w:customStyle="1" w:styleId="ImportedStyle1">
    <w:name w:val="Imported Style 1"/>
    <w:pPr>
      <w:numPr>
        <w:numId w:val="1"/>
      </w:numPr>
    </w:pPr>
  </w:style>
  <w:style w:type="numbering" w:customStyle="1" w:styleId="ImportedStyle2">
    <w:name w:val="Imported Style 2"/>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1027</Words>
  <Characters>5654</Characters>
  <Application>Microsoft Macintosh Word</Application>
  <DocSecurity>0</DocSecurity>
  <Lines>47</Lines>
  <Paragraphs>13</Paragraphs>
  <ScaleCrop>false</ScaleCrop>
  <Company/>
  <LinksUpToDate>false</LinksUpToDate>
  <CharactersWithSpaces>6668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 1</cp:lastModifiedBy>
  <cp:revision>2</cp:revision>
  <dcterms:created xsi:type="dcterms:W3CDTF">2018-05-15T20:03:00Z</dcterms:created>
  <dcterms:modified xsi:type="dcterms:W3CDTF">2018-05-15T20:03:00Z</dcterms:modified>
</cp:coreProperties>
</file>